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06D" w:rsidRDefault="001A0D72" w:rsidP="00D053C8">
      <w:pPr>
        <w:pStyle w:val="PaperNumber"/>
        <w:keepNext/>
      </w:pPr>
      <w:r>
        <w:t xml:space="preserve">PharmaSUG </w:t>
      </w:r>
      <w:r w:rsidR="009500F3">
        <w:t>202</w:t>
      </w:r>
      <w:r w:rsidR="00556E09">
        <w:t>3</w:t>
      </w:r>
      <w:r w:rsidR="00525530">
        <w:t xml:space="preserve"> - </w:t>
      </w:r>
      <w:r w:rsidR="0030406D" w:rsidRPr="0030406D">
        <w:t xml:space="preserve">Paper </w:t>
      </w:r>
      <w:r w:rsidR="00F54B99">
        <w:t>XX-##</w:t>
      </w:r>
      <w:r w:rsidR="00F54B99" w:rsidRPr="00CD2AB9">
        <w:t>#</w:t>
      </w:r>
    </w:p>
    <w:p w:rsidR="0030406D" w:rsidRPr="00D90770" w:rsidRDefault="004B0D8F" w:rsidP="00FE19C7">
      <w:pPr>
        <w:pStyle w:val="PaperTitle"/>
      </w:pPr>
      <w:r w:rsidRPr="004B0D8F">
        <w:t>Automatic CRF Annotations Using Python</w:t>
      </w:r>
      <w:r>
        <w:t xml:space="preserve"> </w:t>
      </w:r>
      <w:r w:rsidR="006C55E3">
        <w:t>Together JSON Format File</w:t>
      </w:r>
      <w:r w:rsidR="00876030">
        <w:t xml:space="preserve"> </w:t>
      </w:r>
    </w:p>
    <w:p w:rsidR="001A0D72" w:rsidRDefault="007F3161" w:rsidP="001A0D72">
      <w:pPr>
        <w:pStyle w:val="StylePaperAuthorArial"/>
        <w:spacing w:before="0" w:after="0"/>
      </w:pPr>
      <w:r>
        <w:t>Pengpeng Li</w:t>
      </w:r>
      <w:r w:rsidR="0030406D" w:rsidRPr="00B47219">
        <w:t xml:space="preserve">, </w:t>
      </w:r>
      <w:r>
        <w:t>BioEnvo</w:t>
      </w:r>
      <w:r w:rsidR="0030406D" w:rsidRPr="00B47219">
        <w:t xml:space="preserve"> Corporation</w:t>
      </w:r>
      <w:r w:rsidR="001A0D72">
        <w:t>;</w:t>
      </w:r>
      <w:r w:rsidR="00B16F23" w:rsidRPr="00B47219">
        <w:t xml:space="preserve"> </w:t>
      </w:r>
    </w:p>
    <w:p w:rsidR="00CC3407" w:rsidRDefault="00CC3407" w:rsidP="00BF3FAC">
      <w:pPr>
        <w:pStyle w:val="1"/>
      </w:pPr>
      <w:bookmarkStart w:id="0" w:name="_Toc272756037"/>
      <w:r w:rsidRPr="00D473C3">
        <w:t>readme</w:t>
      </w:r>
      <w:r>
        <w:t xml:space="preserve"> </w:t>
      </w:r>
    </w:p>
    <w:p w:rsidR="002A7239" w:rsidRDefault="00D473C3" w:rsidP="005A3E7F">
      <w:pPr>
        <w:pStyle w:val="note2author"/>
      </w:pPr>
      <w:r>
        <w:t>Light tan</w:t>
      </w:r>
      <w:r w:rsidR="00F462BD">
        <w:t xml:space="preserve"> highlighting</w:t>
      </w:r>
      <w:r w:rsidR="009B4F9B">
        <w:t xml:space="preserve"> (the background in this paragraph</w:t>
      </w:r>
      <w:r w:rsidR="00624EDE">
        <w:t>) is</w:t>
      </w:r>
      <w:r w:rsidR="00F462BD">
        <w:t xml:space="preserve"> used for all c</w:t>
      </w:r>
      <w:r w:rsidR="00CC3407">
        <w:t xml:space="preserve">omments that </w:t>
      </w:r>
      <w:r w:rsidR="00F462BD">
        <w:t>tell</w:t>
      </w:r>
      <w:r w:rsidR="00CC3407">
        <w:t xml:space="preserve"> you how to use this template and</w:t>
      </w:r>
      <w:r w:rsidR="000E411A">
        <w:t xml:space="preserve"> specify</w:t>
      </w:r>
      <w:r w:rsidR="00CC3407">
        <w:t xml:space="preserve"> guidelines that you should follow</w:t>
      </w:r>
      <w:r w:rsidR="000E411A">
        <w:t>.</w:t>
      </w:r>
      <w:r w:rsidR="003A3CB7">
        <w:t xml:space="preserve"> </w:t>
      </w:r>
      <w:r w:rsidR="00EF32E9">
        <w:t>For m</w:t>
      </w:r>
      <w:r w:rsidR="002A7239">
        <w:t xml:space="preserve">ore </w:t>
      </w:r>
      <w:r w:rsidR="003A3CB7">
        <w:t>detailed instructions about how to use the template</w:t>
      </w:r>
      <w:r w:rsidR="00380F58">
        <w:t xml:space="preserve"> and writing guidelines that you should follow</w:t>
      </w:r>
      <w:r w:rsidR="00EF32E9">
        <w:t>,</w:t>
      </w:r>
      <w:r w:rsidR="003A3CB7">
        <w:t xml:space="preserve"> </w:t>
      </w:r>
      <w:r w:rsidR="00EF32E9">
        <w:t>see</w:t>
      </w:r>
      <w:r w:rsidR="003A3CB7">
        <w:t xml:space="preserve"> </w:t>
      </w:r>
      <w:r w:rsidR="002A7239">
        <w:t xml:space="preserve">the section </w:t>
      </w:r>
      <w:r w:rsidR="00F462BD">
        <w:t>“</w:t>
      </w:r>
      <w:r w:rsidR="003A3CB7" w:rsidRPr="00D473C3">
        <w:fldChar w:fldCharType="begin"/>
      </w:r>
      <w:r w:rsidR="003A3CB7" w:rsidRPr="00D473C3">
        <w:instrText xml:space="preserve"> REF _Ref394051992 \h </w:instrText>
      </w:r>
      <w:r>
        <w:instrText xml:space="preserve"> \* MERGEFORMAT </w:instrText>
      </w:r>
      <w:r w:rsidR="003A3CB7" w:rsidRPr="00D473C3">
        <w:fldChar w:fldCharType="separate"/>
      </w:r>
      <w:r w:rsidR="004B0D8F" w:rsidRPr="00D473C3">
        <w:t xml:space="preserve">Basic Instructions </w:t>
      </w:r>
      <w:r w:rsidR="003A3CB7" w:rsidRPr="00D473C3">
        <w:fldChar w:fldCharType="end"/>
      </w:r>
      <w:r w:rsidR="00AD2C87">
        <w:t>.</w:t>
      </w:r>
      <w:r w:rsidR="00F462BD">
        <w:t>“</w:t>
      </w:r>
      <w:r w:rsidR="00AD2C87">
        <w:t xml:space="preserve"> </w:t>
      </w:r>
      <w:r w:rsidR="00F462BD">
        <w:t>(</w:t>
      </w:r>
      <w:r w:rsidR="00B530E3">
        <w:t>Every</w:t>
      </w:r>
      <w:r w:rsidR="00F462BD">
        <w:t xml:space="preserve"> cross-reference include a link.) </w:t>
      </w:r>
    </w:p>
    <w:p w:rsidR="00CC3407" w:rsidRDefault="00CC3407" w:rsidP="005A3E7F">
      <w:pPr>
        <w:pStyle w:val="note2author"/>
      </w:pPr>
      <w:r>
        <w:t>When you use this template, many formatting issues are automatically controlled for you. For example,</w:t>
      </w:r>
      <w:r w:rsidR="00EF32E9" w:rsidRPr="00EF32E9">
        <w:t xml:space="preserve"> </w:t>
      </w:r>
      <w:r w:rsidR="00EF32E9">
        <w:t>you do not need to add blank lines between paragraphs because</w:t>
      </w:r>
      <w:r>
        <w:t xml:space="preserve"> all </w:t>
      </w:r>
      <w:r w:rsidR="000E411A">
        <w:t>defined paragraph styles (</w:t>
      </w:r>
      <w:r w:rsidR="005A3E7F">
        <w:t>for example, h</w:t>
      </w:r>
      <w:r w:rsidR="000E411A">
        <w:t>eadings and PaperBody)</w:t>
      </w:r>
      <w:r>
        <w:t xml:space="preserve"> automatically inc</w:t>
      </w:r>
      <w:r w:rsidR="00EF32E9">
        <w:t>lude</w:t>
      </w:r>
      <w:r w:rsidR="000E411A">
        <w:t xml:space="preserve"> the proper</w:t>
      </w:r>
      <w:r w:rsidR="00EF32E9">
        <w:t xml:space="preserve"> space between paragraphs.</w:t>
      </w:r>
    </w:p>
    <w:p w:rsidR="007E1D47" w:rsidRDefault="005A3E7F" w:rsidP="005A3E7F">
      <w:pPr>
        <w:pStyle w:val="note2author"/>
      </w:pPr>
      <w:r w:rsidRPr="00E47CFC">
        <w:t>R</w:t>
      </w:r>
      <w:r w:rsidR="007E1D47" w:rsidRPr="00E47CFC">
        <w:t>eplace</w:t>
      </w:r>
      <w:r w:rsidR="007E1D47">
        <w:t xml:space="preserve"> </w:t>
      </w:r>
      <w:r w:rsidR="008E2A87">
        <w:t xml:space="preserve">with your own text </w:t>
      </w:r>
      <w:r w:rsidR="007E1D47">
        <w:t xml:space="preserve">all text </w:t>
      </w:r>
      <w:r w:rsidR="008E2A87">
        <w:t xml:space="preserve">that is not highlighted in </w:t>
      </w:r>
      <w:r w:rsidR="00F75FF2">
        <w:t>light tan</w:t>
      </w:r>
      <w:r w:rsidR="007E1D47">
        <w:t xml:space="preserve"> except for the last two paragraphs (about trademarks) and any headings that have “Do not change</w:t>
      </w:r>
      <w:r>
        <w:t>”</w:t>
      </w:r>
      <w:r w:rsidR="007E1D47">
        <w:t xml:space="preserve"> after </w:t>
      </w:r>
      <w:r w:rsidR="007E1D47" w:rsidRPr="00E47CFC">
        <w:t>them</w:t>
      </w:r>
      <w:r>
        <w:t>.</w:t>
      </w:r>
      <w:r w:rsidR="007E1D47">
        <w:t xml:space="preserve"> </w:t>
      </w:r>
    </w:p>
    <w:p w:rsidR="00F462BD" w:rsidRDefault="00F462BD" w:rsidP="005A3E7F">
      <w:pPr>
        <w:pStyle w:val="note2author"/>
      </w:pPr>
      <w:r>
        <w:t xml:space="preserve">When you have finished writing your paper, delete all text that is highlighted in </w:t>
      </w:r>
      <w:r w:rsidR="00F75FF2">
        <w:t>light tan</w:t>
      </w:r>
      <w:r w:rsidR="00921BB9">
        <w:t>, including the README heading.</w:t>
      </w:r>
    </w:p>
    <w:p w:rsidR="0030406D" w:rsidRPr="00BF3FAC" w:rsidRDefault="0030406D" w:rsidP="00BF3FAC">
      <w:pPr>
        <w:pStyle w:val="1"/>
      </w:pPr>
      <w:r w:rsidRPr="00BF3FAC">
        <w:t>A</w:t>
      </w:r>
      <w:r w:rsidR="00A03F21" w:rsidRPr="00BF3FAC">
        <w:t xml:space="preserve">bstract </w:t>
      </w:r>
      <w:bookmarkEnd w:id="0"/>
    </w:p>
    <w:p w:rsidR="007E1D47" w:rsidRDefault="007E1D47" w:rsidP="007E1D47">
      <w:pPr>
        <w:pStyle w:val="note2author"/>
      </w:pPr>
      <w:r>
        <w:t>Do not change the heading style or the text “ABSTRACT” of the preceding heading. Replace the following text with the edited abstract from the conference system</w:t>
      </w:r>
      <w:r w:rsidR="00C57397">
        <w:t>.</w:t>
      </w:r>
    </w:p>
    <w:p w:rsidR="00003487" w:rsidRDefault="00AE2109" w:rsidP="00BF3FAC">
      <w:pPr>
        <w:pStyle w:val="1"/>
        <w:rPr>
          <w:rFonts w:cs="Times New Roman"/>
          <w:b w:val="0"/>
          <w:caps w:val="0"/>
          <w:color w:val="auto"/>
          <w:sz w:val="20"/>
        </w:rPr>
      </w:pPr>
      <w:bookmarkStart w:id="1" w:name="_Toc272756038"/>
      <w:r w:rsidRPr="00AE2109">
        <w:rPr>
          <w:rFonts w:cs="Times New Roman"/>
          <w:b w:val="0"/>
          <w:caps w:val="0"/>
          <w:color w:val="auto"/>
          <w:sz w:val="20"/>
        </w:rPr>
        <w:t>Of utmost importance to both sponsor and CRO companies is ensuring high quality and efficiency when generating SDTM aCRFs. This is because SDTM aCRF is a crucial element in the SDTM submission package, and many pharmaceutical MNCs have established their own company-level SDTM aCRF standards in addition to CDISC guidelines. To guarantee success in the highly competitive pharmaceutical industry, it is essential to carefully follow both CDISC and company-level SDTM standards when generating SDTM aCRFs. In this paper, we present a novel way which relies on a meticulously crafted infinite-dimensional and regular expression compatible hashing data structure to automated generated annotated aCRF with quality and efficiency. This method can automatic positioning and locating of comment location and additionally possesses loose coupling capability, making it convenient for multiple collaborators to modularly handle lengthy documents.</w:t>
      </w:r>
    </w:p>
    <w:p w:rsidR="0030406D" w:rsidRPr="009C1EE5" w:rsidRDefault="0030406D" w:rsidP="00003487">
      <w:pPr>
        <w:pStyle w:val="1"/>
      </w:pPr>
      <w:r w:rsidRPr="009C1EE5">
        <w:t>I</w:t>
      </w:r>
      <w:r w:rsidR="00A03F21" w:rsidRPr="009C1EE5">
        <w:t xml:space="preserve">ntroduction </w:t>
      </w:r>
      <w:bookmarkEnd w:id="1"/>
      <w:r w:rsidR="00BF3FAC" w:rsidRPr="009C1EE5">
        <w:t>&lt;heading 1&gt;</w:t>
      </w:r>
    </w:p>
    <w:p w:rsidR="003F6FA1" w:rsidRDefault="007E1D47" w:rsidP="00C57397">
      <w:pPr>
        <w:pStyle w:val="note2author"/>
      </w:pPr>
      <w:r>
        <w:t xml:space="preserve">Do not change the heading style or the text “INTRODUCTION” of the preceding heading. </w:t>
      </w:r>
      <w:r w:rsidRPr="00E47CFC">
        <w:t>Replace</w:t>
      </w:r>
      <w:r>
        <w:t xml:space="preserve"> the following text with one or more paragraphs of an</w:t>
      </w:r>
      <w:r w:rsidR="0030406D" w:rsidRPr="0030406D">
        <w:t xml:space="preserve"> introduction </w:t>
      </w:r>
      <w:r>
        <w:t xml:space="preserve">that </w:t>
      </w:r>
      <w:r w:rsidR="0030406D" w:rsidRPr="0030406D">
        <w:t xml:space="preserve">explain the purpose and scope of your paper and provide readers with any general </w:t>
      </w:r>
      <w:r w:rsidR="0030406D" w:rsidRPr="00EB3031">
        <w:t xml:space="preserve">information </w:t>
      </w:r>
      <w:r w:rsidR="00EB3031">
        <w:t xml:space="preserve">that </w:t>
      </w:r>
      <w:r w:rsidR="0030406D" w:rsidRPr="00EB3031">
        <w:t>they need</w:t>
      </w:r>
      <w:r w:rsidR="0030406D" w:rsidRPr="0030406D">
        <w:t xml:space="preserve"> to understand your </w:t>
      </w:r>
      <w:r w:rsidR="0030406D" w:rsidRPr="00E47CFC">
        <w:t>paper</w:t>
      </w:r>
      <w:r w:rsidR="0030406D" w:rsidRPr="0030406D">
        <w:t>.</w:t>
      </w:r>
      <w:r w:rsidR="0010452F">
        <w:t xml:space="preserve"> </w:t>
      </w:r>
    </w:p>
    <w:p w:rsidR="00B22A98" w:rsidRDefault="00B22A98" w:rsidP="00B22A98">
      <w:pPr>
        <w:pStyle w:val="PaperBody"/>
      </w:pPr>
      <w:r w:rsidRPr="00B22A98">
        <w:t>The genesis of SDTM production lies in the annotation of vacant CRF pages, which must be packaged alongside SDTM datasets as an integral element of the clinical data submission package to the Food and Drug Administration(FDA).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case ,it will contain mistakes for PDF parsing result whose structure in not consistent with Study Design Specification (SDS) file which is not always available for annotating CRF and bring unexpected annotation mistakes .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 xml:space="preserve">Abandoning coordinate systems, EXCEL, or FDF files, we propose utilizing a meticulously designed data structure based on the "infinite dimensional hash" to record the entire structure of the CRF form. This data structure will generate a JSON file containing all possible annotation </w:t>
      </w:r>
      <w:r w:rsidRPr="00B22A98">
        <w:lastRenderedPageBreak/>
        <w:t>positions. Users can directly modify the JSON file to enable automatic annotation of the desired text. Annotation width and position are automatically calculated by the system and integrated into the generated JSON file without human intervention .</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This task is highly modular and portable. A large CRF PDF file can be divided into multiple 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Github.</w:t>
      </w:r>
    </w:p>
    <w:p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The system supports regular expression matching, and the annotated text can be synchronized based on specific variables. Standard regular expressions can be used to enable the annotated text to change automatically with the matching variables.This greatly simplifies the workload for some tasks.</w:t>
      </w:r>
    </w:p>
    <w:p w:rsidR="00B22A98" w:rsidRPr="00B22A98" w:rsidRDefault="00B22A98" w:rsidP="00796DED">
      <w:pPr>
        <w:pStyle w:val="a0"/>
        <w:numPr>
          <w:ilvl w:val="0"/>
          <w:numId w:val="27"/>
        </w:numPr>
      </w:pPr>
      <w:r w:rsidRPr="00B22A98">
        <w:t>The annotation records are stored in the JSON format file and can be easily dumped into databases such as MongoDB, Redis, and jsonDB, enabling remote management and remote work needs at any time. Furthermore, database management can also bring benefits to task management.</w:t>
      </w:r>
    </w:p>
    <w:p w:rsidR="00B22A98" w:rsidRPr="00F702E9" w:rsidRDefault="00B22A98" w:rsidP="00F702E9">
      <w:pPr>
        <w:pStyle w:val="a0"/>
        <w:numPr>
          <w:ilvl w:val="0"/>
          <w:numId w:val="27"/>
        </w:numPr>
        <w:rPr>
          <w:rFonts w:hint="eastAsia"/>
        </w:rPr>
      </w:pPr>
      <w:r w:rsidRPr="00B22A98">
        <w:t>The system has a complete command-line tool and graphical user interface. Apart from editing the JSON file, all other steps are basically automated.</w:t>
      </w:r>
    </w:p>
    <w:p w:rsidR="00B22A98" w:rsidRDefault="00B22A98" w:rsidP="002D309A">
      <w:pPr>
        <w:pStyle w:val="PaperBody"/>
        <w:rPr>
          <w:rFonts w:cs="Arial"/>
        </w:rPr>
      </w:pPr>
    </w:p>
    <w:p w:rsidR="003D3CEA" w:rsidRDefault="003D3CEA" w:rsidP="005A3E7F">
      <w:pPr>
        <w:pStyle w:val="note2author"/>
      </w:pPr>
      <w:r>
        <w:t>As you write, consider the following:</w:t>
      </w:r>
    </w:p>
    <w:p w:rsidR="003D3CEA" w:rsidRDefault="003D3CEA" w:rsidP="005A3E7F">
      <w:pPr>
        <w:pStyle w:val="note2author"/>
        <w:numPr>
          <w:ilvl w:val="0"/>
          <w:numId w:val="22"/>
        </w:numPr>
      </w:pPr>
      <w:r>
        <w:t>Keep your audience</w:t>
      </w:r>
      <w:r w:rsidR="005A3E7F">
        <w:t xml:space="preserve"> members</w:t>
      </w:r>
      <w:r>
        <w:t xml:space="preserve"> (their skill level</w:t>
      </w:r>
      <w:r w:rsidR="005A3E7F">
        <w:t>s</w:t>
      </w:r>
      <w:r>
        <w:t>, industr</w:t>
      </w:r>
      <w:r w:rsidR="005A3E7F">
        <w:t>ies</w:t>
      </w:r>
      <w:r>
        <w:t>, and job role</w:t>
      </w:r>
      <w:r w:rsidR="005A3E7F">
        <w:t>s</w:t>
      </w:r>
      <w:r>
        <w:t xml:space="preserve">) in mind. </w:t>
      </w:r>
    </w:p>
    <w:p w:rsidR="003D3CEA" w:rsidRDefault="003D3CEA" w:rsidP="005A3E7F">
      <w:pPr>
        <w:pStyle w:val="note2author"/>
        <w:numPr>
          <w:ilvl w:val="0"/>
          <w:numId w:val="22"/>
        </w:numPr>
      </w:pPr>
      <w:r>
        <w:t xml:space="preserve">Identify what skills or knowledge your audience </w:t>
      </w:r>
      <w:r w:rsidRPr="00E47CFC">
        <w:t>will gain</w:t>
      </w:r>
      <w:r>
        <w:t>.</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blank CRF PDF file. Our ultimate goal is to create a self-expandable infinite-dimensional hash table that can perform regular expression fuzzy matching we package this data structure as a class named </w:t>
      </w:r>
      <w:r w:rsidRPr="007F61F9">
        <w:rPr>
          <w:b/>
        </w:rPr>
        <w:t>MultiRegexDict</w:t>
      </w:r>
      <w:r w:rsidRPr="00F90C55">
        <w:t xml:space="preserve"> After testing, we could clearly find we fulfill the envisioning that the MultiRegexDict class supports automatic self-expandable and   regular expression fuzzy matching.</w:t>
      </w:r>
    </w:p>
    <w:p w:rsidR="0084141F" w:rsidRDefault="00B97857" w:rsidP="0084141F">
      <w:pPr>
        <w:pStyle w:val="PaperBody"/>
        <w:keepNext/>
        <w:jc w:val="center"/>
      </w:pPr>
      <w:r>
        <w:rPr>
          <w:noProof/>
          <w:lang w:eastAsia="zh-CN"/>
        </w:rPr>
        <w:lastRenderedPageBreak/>
        <w:drawing>
          <wp:inline distT="0" distB="0" distL="0" distR="0" wp14:anchorId="77F72FCE" wp14:editId="60F1D9AF">
            <wp:extent cx="4892040" cy="6971466"/>
            <wp:effectExtent l="0" t="0" r="381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2">
                      <a:extLst>
                        <a:ext uri="{28A0092B-C50C-407E-A947-70E740481C1C}">
                          <a14:useLocalDpi xmlns:a14="http://schemas.microsoft.com/office/drawing/2010/main" val="0"/>
                        </a:ext>
                      </a:extLst>
                    </a:blip>
                    <a:stretch>
                      <a:fillRect/>
                    </a:stretch>
                  </pic:blipFill>
                  <pic:spPr>
                    <a:xfrm>
                      <a:off x="0" y="0"/>
                      <a:ext cx="4899151" cy="6981600"/>
                    </a:xfrm>
                    <a:prstGeom prst="rect">
                      <a:avLst/>
                    </a:prstGeom>
                  </pic:spPr>
                </pic:pic>
              </a:graphicData>
            </a:graphic>
          </wp:inline>
        </w:drawing>
      </w:r>
    </w:p>
    <w:p w:rsidR="0084141F" w:rsidRDefault="0084141F" w:rsidP="0084141F">
      <w:pPr>
        <w:pStyle w:val="ae"/>
        <w:jc w:val="center"/>
      </w:pPr>
      <w:r>
        <w:t xml:space="preserve">Figure </w:t>
      </w:r>
      <w:r>
        <w:fldChar w:fldCharType="begin"/>
      </w:r>
      <w:r>
        <w:instrText xml:space="preserve"> SEQ Figure \* ARABIC </w:instrText>
      </w:r>
      <w:r>
        <w:fldChar w:fldCharType="separate"/>
      </w:r>
      <w:r w:rsidR="006D6614">
        <w:rPr>
          <w:noProof/>
        </w:rPr>
        <w:t>1</w:t>
      </w:r>
      <w:r>
        <w:fldChar w:fldCharType="end"/>
      </w:r>
      <w:r>
        <w:t>.</w:t>
      </w:r>
      <w:r w:rsidRPr="0084141F">
        <w:t xml:space="preserve"> </w:t>
      </w:r>
      <w:r>
        <w:t>Testing code for data structure to store PDF parsing result</w:t>
      </w:r>
    </w:p>
    <w:p w:rsidR="00B97857" w:rsidRDefault="00B97857" w:rsidP="00CF4F7D">
      <w:pPr>
        <w:pStyle w:val="ae"/>
      </w:pPr>
    </w:p>
    <w:p w:rsidR="0030406D" w:rsidRPr="00BF3FAC" w:rsidRDefault="00D77DFA" w:rsidP="00BF3FAC">
      <w:pPr>
        <w:pStyle w:val="2"/>
      </w:pPr>
      <w:bookmarkStart w:id="2" w:name="_Toc272756040"/>
      <w:r w:rsidRPr="00D77DFA">
        <w:t>workflow</w:t>
      </w:r>
      <w:bookmarkEnd w:id="2"/>
    </w:p>
    <w:p w:rsidR="001211CD" w:rsidRDefault="00993CCD" w:rsidP="00B52F9B">
      <w:pPr>
        <w:pStyle w:val="PaperBody"/>
        <w:rPr>
          <w:rFonts w:cs="Arial"/>
        </w:rPr>
      </w:pPr>
      <w:r w:rsidRPr="00993CCD">
        <w:rPr>
          <w:rFonts w:cs="Arial"/>
        </w:rPr>
        <w:t xml:space="preserve">Based on the </w:t>
      </w:r>
      <w:r w:rsidRPr="005A1258">
        <w:rPr>
          <w:rFonts w:cs="Arial"/>
          <w:b/>
        </w:rPr>
        <w:t>MultiRegexDict</w:t>
      </w:r>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steps ,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lastRenderedPageBreak/>
        <w:t xml:space="preserve">Parsing PDF file and map corresponding Heading to </w:t>
      </w:r>
      <w:r w:rsidRPr="006C4625">
        <w:rPr>
          <w:b/>
        </w:rPr>
        <w:t>MultiRegexDict</w:t>
      </w:r>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annotation </w:t>
      </w:r>
      <w:r w:rsidR="007E7453">
        <w:t>.</w:t>
      </w:r>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drawing>
          <wp:inline distT="0" distB="0" distL="0" distR="0" wp14:anchorId="50702A4B" wp14:editId="7A1360CD">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3">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r>
        <w:fldChar w:fldCharType="begin"/>
      </w:r>
      <w:r>
        <w:instrText xml:space="preserve"> SEQ Figure \* ARABIC </w:instrText>
      </w:r>
      <w:r>
        <w:fldChar w:fldCharType="separate"/>
      </w:r>
      <w:r>
        <w:rPr>
          <w:noProof/>
        </w:rPr>
        <w:t>2</w:t>
      </w:r>
      <w:r>
        <w:fldChar w:fldCharType="end"/>
      </w:r>
      <w:r>
        <w:rPr>
          <w:rFonts w:hint="eastAsia"/>
          <w:lang w:eastAsia="zh-CN"/>
        </w:rPr>
        <w:t>.</w:t>
      </w:r>
      <w:r w:rsidR="000069B4">
        <w:rPr>
          <w:lang w:eastAsia="zh-CN"/>
        </w:rPr>
        <w:t xml:space="preserve"> Brief workflow overview</w:t>
      </w:r>
      <w:bookmarkStart w:id="3" w:name="_GoBack"/>
      <w:bookmarkEnd w:id="3"/>
      <w:r w:rsidR="000069B4">
        <w:rPr>
          <w:lang w:eastAsia="zh-CN"/>
        </w:rPr>
        <w:t xml:space="preserve"> </w:t>
      </w:r>
    </w:p>
    <w:p w:rsidR="003A2D01" w:rsidRDefault="003A2D01" w:rsidP="00B52F9B">
      <w:pPr>
        <w:pStyle w:val="PaperBody"/>
        <w:rPr>
          <w:rFonts w:cs="Arial"/>
        </w:rPr>
      </w:pPr>
    </w:p>
    <w:p w:rsidR="003A2D01" w:rsidRDefault="003A2D01" w:rsidP="00B52F9B">
      <w:pPr>
        <w:pStyle w:val="PaperBody"/>
        <w:rPr>
          <w:rFonts w:cs="Arial"/>
        </w:rPr>
      </w:pPr>
    </w:p>
    <w:p w:rsidR="003A2D01" w:rsidRDefault="003A2D01" w:rsidP="00B52F9B">
      <w:pPr>
        <w:pStyle w:val="PaperBody"/>
        <w:rPr>
          <w:rFonts w:cs="Arial"/>
        </w:rPr>
      </w:pPr>
    </w:p>
    <w:p w:rsidR="00D4792C" w:rsidRDefault="00D4792C" w:rsidP="00EE13E8">
      <w:pPr>
        <w:pStyle w:val="note2author"/>
      </w:pPr>
      <w:r>
        <w:t>Always introduce a table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4B0D8F" w:rsidRPr="004B0D8F">
        <w:rPr>
          <w:szCs w:val="26"/>
        </w:rPr>
        <w:t>To insert a cross-reference</w:t>
      </w:r>
      <w:r w:rsidR="008613B4" w:rsidRPr="00D473C3">
        <w:fldChar w:fldCharType="end"/>
      </w:r>
      <w: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6"/>
        <w:gridCol w:w="3474"/>
      </w:tblGrid>
      <w:tr w:rsidR="001211CD" w:rsidRPr="00B71610" w:rsidTr="00304983">
        <w:trPr>
          <w:cantSplit/>
          <w:tblHeader/>
        </w:trPr>
        <w:tc>
          <w:tcPr>
            <w:tcW w:w="3366" w:type="dxa"/>
            <w:shd w:val="clear" w:color="auto" w:fill="auto"/>
          </w:tcPr>
          <w:p w:rsidR="001211CD" w:rsidRPr="00B71610" w:rsidRDefault="001211CD" w:rsidP="007030DF">
            <w:pPr>
              <w:pStyle w:val="StyleBoldBefore1ptAfter2pt"/>
            </w:pPr>
            <w:r w:rsidRPr="00B71610">
              <w:t>SAS Variable Format</w:t>
            </w:r>
          </w:p>
        </w:tc>
        <w:tc>
          <w:tcPr>
            <w:tcW w:w="3474" w:type="dxa"/>
            <w:shd w:val="clear" w:color="auto" w:fill="auto"/>
          </w:tcPr>
          <w:p w:rsidR="001211CD" w:rsidRPr="00B71610" w:rsidRDefault="001211CD" w:rsidP="007030DF">
            <w:pPr>
              <w:pStyle w:val="StyleBoldBefore1ptAfter2pt"/>
            </w:pPr>
            <w:r w:rsidRPr="00B71610">
              <w:t>DB2 Data Type</w:t>
            </w:r>
          </w:p>
        </w:tc>
      </w:tr>
      <w:tr w:rsidR="001211CD" w:rsidRPr="00304983" w:rsidTr="00304983">
        <w:trPr>
          <w:cantSplit/>
        </w:trPr>
        <w:tc>
          <w:tcPr>
            <w:tcW w:w="3366" w:type="dxa"/>
            <w:shd w:val="clear" w:color="auto" w:fill="auto"/>
          </w:tcPr>
          <w:p w:rsidR="001211CD" w:rsidRPr="00DA38F2" w:rsidRDefault="001211CD" w:rsidP="007030DF">
            <w:pPr>
              <w:pStyle w:val="StyleBefore1ptAfter2pt"/>
            </w:pPr>
            <w:r w:rsidRPr="00DA38F2">
              <w:t>$</w:t>
            </w:r>
            <w:r w:rsidRPr="00304983">
              <w:rPr>
                <w:rFonts w:cs="Arial"/>
                <w:i/>
                <w:sz w:val="16"/>
                <w:szCs w:val="16"/>
              </w:rPr>
              <w:t>w</w:t>
            </w:r>
            <w:r w:rsidRPr="00DA38F2">
              <w:t>.</w:t>
            </w:r>
          </w:p>
          <w:p w:rsidR="00BA5522" w:rsidRPr="00304983" w:rsidRDefault="00BA5522" w:rsidP="007030DF">
            <w:pPr>
              <w:pStyle w:val="StyleBefore1ptAfter2pt"/>
              <w:rPr>
                <w:rFonts w:cs="Arial"/>
                <w:sz w:val="16"/>
                <w:szCs w:val="16"/>
              </w:rPr>
            </w:pPr>
            <w:r w:rsidRPr="00DA38F2">
              <w:t>$CHAR</w:t>
            </w:r>
            <w:r w:rsidRPr="00304983">
              <w:rPr>
                <w:rFonts w:cs="Arial"/>
                <w:i/>
                <w:sz w:val="16"/>
                <w:szCs w:val="16"/>
              </w:rPr>
              <w:t>w</w:t>
            </w:r>
            <w:r w:rsidRPr="00DA38F2">
              <w:t>.</w:t>
            </w:r>
          </w:p>
        </w:tc>
        <w:tc>
          <w:tcPr>
            <w:tcW w:w="3474" w:type="dxa"/>
            <w:shd w:val="clear" w:color="auto" w:fill="auto"/>
          </w:tcPr>
          <w:p w:rsidR="001211CD" w:rsidRPr="00860F5F" w:rsidRDefault="00BA5522" w:rsidP="007030DF">
            <w:pPr>
              <w:pStyle w:val="StyleBefore1ptAfter2pt"/>
            </w:pPr>
            <w:r>
              <w:t>CHARACTER</w:t>
            </w:r>
          </w:p>
        </w:tc>
      </w:tr>
      <w:tr w:rsidR="001211CD" w:rsidRPr="00304983" w:rsidTr="00304983">
        <w:trPr>
          <w:cantSplit/>
        </w:trPr>
        <w:tc>
          <w:tcPr>
            <w:tcW w:w="3366" w:type="dxa"/>
            <w:shd w:val="clear" w:color="auto" w:fill="auto"/>
          </w:tcPr>
          <w:p w:rsidR="001211CD" w:rsidRPr="00860F5F" w:rsidRDefault="00BA5522" w:rsidP="007030DF">
            <w:pPr>
              <w:pStyle w:val="StyleBefore1ptAfter2pt"/>
            </w:pPr>
            <w:r>
              <w:t>any date format</w:t>
            </w:r>
          </w:p>
        </w:tc>
        <w:tc>
          <w:tcPr>
            <w:tcW w:w="3474" w:type="dxa"/>
            <w:shd w:val="clear" w:color="auto" w:fill="auto"/>
          </w:tcPr>
          <w:p w:rsidR="001211CD" w:rsidRPr="00860F5F" w:rsidRDefault="00BA5522" w:rsidP="007030DF">
            <w:pPr>
              <w:pStyle w:val="StyleBefore1ptAfter2pt"/>
            </w:pPr>
            <w:r>
              <w:t>DATE</w:t>
            </w:r>
          </w:p>
        </w:tc>
      </w:tr>
    </w:tbl>
    <w:p w:rsidR="00D4792C" w:rsidRPr="009C1EE5" w:rsidRDefault="00E57684">
      <w:pPr>
        <w:pStyle w:val="ae"/>
        <w:rPr>
          <w:sz w:val="18"/>
          <w:szCs w:val="18"/>
        </w:rPr>
      </w:pPr>
      <w:bookmarkStart w:id="4" w:name="_Ref273617609"/>
      <w:bookmarkStart w:id="5" w:name="_Ref273537261"/>
      <w:r w:rsidRPr="009C1EE5">
        <w:rPr>
          <w:sz w:val="18"/>
          <w:szCs w:val="18"/>
        </w:rPr>
        <w:t xml:space="preserve">Table </w:t>
      </w:r>
      <w:r w:rsidR="00A64653" w:rsidRPr="009C1EE5">
        <w:rPr>
          <w:sz w:val="18"/>
          <w:szCs w:val="18"/>
        </w:rPr>
        <w:fldChar w:fldCharType="begin"/>
      </w:r>
      <w:r w:rsidR="00A64653" w:rsidRPr="009C1EE5">
        <w:rPr>
          <w:sz w:val="18"/>
          <w:szCs w:val="18"/>
        </w:rPr>
        <w:instrText xml:space="preserve"> SEQ Table \* ARABIC </w:instrText>
      </w:r>
      <w:r w:rsidR="00A64653" w:rsidRPr="009C1EE5">
        <w:rPr>
          <w:sz w:val="18"/>
          <w:szCs w:val="18"/>
        </w:rPr>
        <w:fldChar w:fldCharType="separate"/>
      </w:r>
      <w:r w:rsidR="004B0D8F">
        <w:rPr>
          <w:noProof/>
          <w:sz w:val="18"/>
          <w:szCs w:val="18"/>
        </w:rPr>
        <w:t>1</w:t>
      </w:r>
      <w:r w:rsidR="00A64653" w:rsidRPr="009C1EE5">
        <w:rPr>
          <w:noProof/>
          <w:sz w:val="18"/>
          <w:szCs w:val="18"/>
        </w:rPr>
        <w:fldChar w:fldCharType="end"/>
      </w:r>
      <w:bookmarkEnd w:id="4"/>
      <w:r w:rsidRPr="009C1EE5">
        <w:rPr>
          <w:sz w:val="18"/>
          <w:szCs w:val="18"/>
        </w:rPr>
        <w:t>. DBLOAD Procedure: Default DB2 Data Types for SAS Variable Formats</w:t>
      </w:r>
      <w:r w:rsidR="002D309A" w:rsidRPr="009C1EE5">
        <w:rPr>
          <w:sz w:val="18"/>
          <w:szCs w:val="18"/>
        </w:rPr>
        <w:t xml:space="preserve"> </w:t>
      </w:r>
    </w:p>
    <w:p w:rsidR="00C57397" w:rsidRDefault="000218DA" w:rsidP="002252C1">
      <w:pPr>
        <w:pStyle w:val="note2author"/>
      </w:pPr>
      <w:r>
        <w:t>Always use the C</w:t>
      </w:r>
      <w:r w:rsidR="00D4792C">
        <w:t>aption paragraph</w:t>
      </w:r>
      <w:r w:rsidR="00C57397">
        <w:t xml:space="preserve"> style for table captions. S</w:t>
      </w:r>
      <w:r w:rsidR="00D4792C">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4B0D8F" w:rsidRPr="004B0D8F">
        <w:rPr>
          <w:szCs w:val="26"/>
        </w:rPr>
        <w:t>To insert a caption</w:t>
      </w:r>
      <w:r w:rsidRPr="00D473C3">
        <w:fldChar w:fldCharType="end"/>
      </w:r>
      <w:r w:rsidR="00801EFF">
        <w:t>.</w:t>
      </w:r>
      <w:r w:rsidR="00D4792C">
        <w:t xml:space="preserve">” Following </w:t>
      </w:r>
      <w:r w:rsidR="00D854A6">
        <w:t xml:space="preserve">those </w:t>
      </w:r>
      <w:r w:rsidR="00D4792C">
        <w:t>instructions ensures that</w:t>
      </w:r>
      <w:r w:rsidR="00D854A6">
        <w:t xml:space="preserve"> the</w:t>
      </w:r>
      <w:r w:rsidR="00D4792C">
        <w:t xml:space="preserve"> table</w:t>
      </w:r>
      <w:r w:rsidR="00D854A6">
        <w:t>s</w:t>
      </w:r>
      <w:r w:rsidR="00D4792C">
        <w:t xml:space="preserve"> are automatically numbered (even if you rearrange them</w:t>
      </w:r>
      <w:r w:rsidR="00D854A6">
        <w:t xml:space="preserve"> later</w:t>
      </w:r>
      <w:r w:rsidR="00D4792C">
        <w:t xml:space="preserve">). Use title style capitalization for captions (as shown in this example). </w:t>
      </w:r>
      <w:bookmarkStart w:id="6" w:name="_Toc272756041"/>
      <w:bookmarkEnd w:id="5"/>
    </w:p>
    <w:p w:rsidR="0030406D" w:rsidRPr="009C1EE5" w:rsidRDefault="00A50A7E" w:rsidP="00BF3FAC">
      <w:pPr>
        <w:pStyle w:val="1"/>
      </w:pPr>
      <w:r w:rsidRPr="009C1EE5">
        <w:t>S</w:t>
      </w:r>
      <w:r w:rsidR="00086226" w:rsidRPr="009C1EE5">
        <w:t xml:space="preserve">econd Main Topic </w:t>
      </w:r>
      <w:r w:rsidR="000A39C5" w:rsidRPr="009C1EE5">
        <w:t>&lt;h</w:t>
      </w:r>
      <w:r w:rsidR="00A03F21" w:rsidRPr="009C1EE5">
        <w:t xml:space="preserve">eading </w:t>
      </w:r>
      <w:r w:rsidR="000A39C5" w:rsidRPr="009C1EE5">
        <w:t>1&gt;</w:t>
      </w:r>
      <w:bookmarkEnd w:id="6"/>
    </w:p>
    <w:p w:rsidR="00895254" w:rsidRDefault="0030406D">
      <w:pPr>
        <w:pStyle w:val="PaperBody"/>
        <w:rPr>
          <w:rFonts w:cs="Arial"/>
        </w:rPr>
      </w:pPr>
      <w:r w:rsidRPr="0030406D">
        <w:rPr>
          <w:rFonts w:cs="Arial"/>
        </w:rPr>
        <w:t xml:space="preserve">This is a main topic in the paper. </w:t>
      </w:r>
      <w:r w:rsidR="00414889">
        <w:rPr>
          <w:rFonts w:cs="Arial"/>
        </w:rPr>
        <w:t>This paragraph uses the</w:t>
      </w:r>
      <w:r w:rsidR="00414889" w:rsidRPr="0030406D">
        <w:rPr>
          <w:rFonts w:cs="Arial"/>
        </w:rPr>
        <w:t xml:space="preserve"> </w:t>
      </w:r>
      <w:r w:rsidR="00414889">
        <w:rPr>
          <w:rFonts w:cs="Arial"/>
        </w:rPr>
        <w:t>PaperB</w:t>
      </w:r>
      <w:r w:rsidR="00414889" w:rsidRPr="0030406D">
        <w:rPr>
          <w:rFonts w:cs="Arial"/>
        </w:rPr>
        <w:t>ody</w:t>
      </w:r>
      <w:r w:rsidR="00414889">
        <w:rPr>
          <w:rFonts w:cs="Arial"/>
        </w:rPr>
        <w:t xml:space="preserve"> style</w:t>
      </w:r>
      <w:r w:rsidR="00414889" w:rsidRPr="0030406D">
        <w:rPr>
          <w:rFonts w:cs="Arial"/>
        </w:rPr>
        <w:t>.</w:t>
      </w:r>
      <w:r w:rsidR="00414889">
        <w:rPr>
          <w:rFonts w:cs="Arial"/>
        </w:rPr>
        <w:t xml:space="preserve"> This paragraph uses the</w:t>
      </w:r>
      <w:r w:rsidR="00414889" w:rsidRPr="0030406D">
        <w:rPr>
          <w:rFonts w:cs="Arial"/>
        </w:rPr>
        <w:t xml:space="preserve"> </w:t>
      </w:r>
      <w:r w:rsidR="00414889">
        <w:rPr>
          <w:rFonts w:cs="Arial"/>
        </w:rPr>
        <w:t>PaperB</w:t>
      </w:r>
      <w:r w:rsidR="00414889" w:rsidRPr="0030406D">
        <w:rPr>
          <w:rFonts w:cs="Arial"/>
        </w:rPr>
        <w:t>ody</w:t>
      </w:r>
      <w:r w:rsidR="00414889">
        <w:rPr>
          <w:rFonts w:cs="Arial"/>
        </w:rPr>
        <w:t xml:space="preserve"> style</w:t>
      </w:r>
      <w:r w:rsidR="00414889" w:rsidRPr="0030406D">
        <w:rPr>
          <w:rFonts w:cs="Arial"/>
        </w:rPr>
        <w:t>.</w:t>
      </w:r>
    </w:p>
    <w:p w:rsidR="00162B78" w:rsidRDefault="00162B78" w:rsidP="00162B78">
      <w:pPr>
        <w:pStyle w:val="note2author"/>
      </w:pPr>
      <w:r w:rsidRPr="0030406D">
        <w:lastRenderedPageBreak/>
        <w:t xml:space="preserve">If you need to include </w:t>
      </w:r>
      <w:r>
        <w:t>a numbered (ordered</w:t>
      </w:r>
      <w:r w:rsidR="00624EDE">
        <w:t>) list</w:t>
      </w:r>
      <w:r>
        <w:t xml:space="preserve">, copy the following list, paste it, </w:t>
      </w:r>
      <w:r w:rsidR="00C57397">
        <w:t xml:space="preserve">and </w:t>
      </w:r>
      <w:r>
        <w:t>modify the text. Be sure to introduce your list with a complete sentence that ends with a colon.</w:t>
      </w:r>
      <w:r w:rsidR="00A24434">
        <w:t xml:space="preserve"> For example, “Here are the required steps:”.</w:t>
      </w:r>
    </w:p>
    <w:p w:rsidR="00895254" w:rsidRDefault="00895254" w:rsidP="00C16742">
      <w:pPr>
        <w:pStyle w:val="a"/>
        <w:keepNext/>
      </w:pPr>
      <w:r>
        <w:t xml:space="preserve">This is a sample </w:t>
      </w:r>
      <w:r w:rsidR="002702EE" w:rsidRPr="002702EE">
        <w:t>numbered</w:t>
      </w:r>
      <w:r w:rsidR="002702EE">
        <w:t xml:space="preserve"> or ordered list item</w:t>
      </w:r>
      <w:r>
        <w:t xml:space="preserve">. </w:t>
      </w:r>
      <w:r w:rsidR="002702EE" w:rsidRPr="0030406D">
        <w:rPr>
          <w:rFonts w:cs="Arial"/>
        </w:rPr>
        <w:t xml:space="preserve">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w:t>
      </w:r>
    </w:p>
    <w:p w:rsidR="00895254" w:rsidRDefault="002702EE" w:rsidP="00895254">
      <w:pPr>
        <w:pStyle w:val="a"/>
      </w:pPr>
      <w:r>
        <w:t>This is a sample numbered or ordered list item</w:t>
      </w:r>
      <w:r w:rsidR="00895254">
        <w:t xml:space="preserve">. </w:t>
      </w:r>
      <w:r w:rsidR="00202EFC" w:rsidRPr="0030406D">
        <w:rPr>
          <w:rFonts w:cs="Arial"/>
        </w:rPr>
        <w:t xml:space="preserve">This is </w:t>
      </w:r>
      <w:r w:rsidR="00202EFC">
        <w:rPr>
          <w:rFonts w:cs="Arial"/>
        </w:rPr>
        <w:t>list item text</w:t>
      </w:r>
      <w:r w:rsidR="00202EFC" w:rsidRPr="0030406D">
        <w:rPr>
          <w:rFonts w:cs="Arial"/>
        </w:rPr>
        <w:t>.</w:t>
      </w:r>
    </w:p>
    <w:p w:rsidR="00FB3650" w:rsidRDefault="00895254" w:rsidP="00577F01">
      <w:pPr>
        <w:pStyle w:val="PaperBody"/>
      </w:pPr>
      <w:r w:rsidRPr="0030406D">
        <w:t xml:space="preserve">This is </w:t>
      </w:r>
      <w:r w:rsidR="00FE7A15">
        <w:t>another sample paragraph</w:t>
      </w:r>
      <w:r w:rsidRPr="0030406D">
        <w:t xml:space="preserve">. </w:t>
      </w:r>
      <w:r w:rsidR="00414889">
        <w:t>This paragraph uses the</w:t>
      </w:r>
      <w:r w:rsidR="00414889" w:rsidRPr="0030406D">
        <w:t xml:space="preserve"> </w:t>
      </w:r>
      <w:r w:rsidR="00414889">
        <w:t>PaperB</w:t>
      </w:r>
      <w:r w:rsidR="00414889" w:rsidRPr="0030406D">
        <w:t>ody</w:t>
      </w:r>
      <w:r w:rsidR="00414889">
        <w:t xml:space="preserve"> style</w:t>
      </w:r>
      <w:r w:rsidR="00414889" w:rsidRPr="0030406D">
        <w:t>.</w:t>
      </w:r>
      <w:r w:rsidR="00414889">
        <w:t xml:space="preserve"> This paragraph uses the</w:t>
      </w:r>
      <w:r w:rsidR="00414889" w:rsidRPr="0030406D">
        <w:t xml:space="preserve"> </w:t>
      </w:r>
      <w:r w:rsidR="00414889">
        <w:t>PaperB</w:t>
      </w:r>
      <w:r w:rsidR="00414889" w:rsidRPr="0030406D">
        <w:t>ody</w:t>
      </w:r>
      <w:r w:rsidR="00414889">
        <w:t xml:space="preserve"> style</w:t>
      </w:r>
      <w:r w:rsidR="00414889" w:rsidRPr="0030406D">
        <w:t>.</w:t>
      </w:r>
    </w:p>
    <w:p w:rsidR="002702EE" w:rsidRDefault="002702EE" w:rsidP="005A3E7F">
      <w:pPr>
        <w:pStyle w:val="note2author"/>
      </w:pPr>
      <w:r w:rsidRPr="0030406D">
        <w:t xml:space="preserve">If you need to include </w:t>
      </w:r>
      <w:r>
        <w:t xml:space="preserve">a </w:t>
      </w:r>
      <w:r w:rsidRPr="005C31D1">
        <w:t>bulleted</w:t>
      </w:r>
      <w:r>
        <w:t xml:space="preserve"> </w:t>
      </w:r>
      <w:r w:rsidR="00162B78">
        <w:t>(</w:t>
      </w:r>
      <w:r>
        <w:t>unordered</w:t>
      </w:r>
      <w:r w:rsidR="00FB3650">
        <w:t>)</w:t>
      </w:r>
      <w:r>
        <w:t xml:space="preserve"> list</w:t>
      </w:r>
      <w:r w:rsidR="00162B78">
        <w:t xml:space="preserve">, copy the following list, paste it, </w:t>
      </w:r>
      <w:r w:rsidR="00C57397">
        <w:t xml:space="preserve">and </w:t>
      </w:r>
      <w:r w:rsidR="00162B78">
        <w:t>modify the text. Be sure to introduce your list with a complete sentence that ends with a colon.</w:t>
      </w:r>
      <w:r w:rsidR="00A24434">
        <w:t xml:space="preserve"> For example, “Systems that are supported by the product include the following:”.</w:t>
      </w:r>
    </w:p>
    <w:p w:rsidR="00895254" w:rsidRDefault="00895254" w:rsidP="00BD70D2">
      <w:pPr>
        <w:pStyle w:val="a0"/>
        <w:keepNext/>
      </w:pPr>
      <w:r>
        <w:t xml:space="preserve">This is a sample </w:t>
      </w:r>
      <w:r w:rsidR="002702EE">
        <w:t>bulleted</w:t>
      </w:r>
      <w:r>
        <w:t xml:space="preserve"> list</w:t>
      </w:r>
      <w:r w:rsidR="002702EE">
        <w:t xml:space="preserve"> item</w:t>
      </w:r>
      <w:r w:rsidR="002702EE" w:rsidRPr="0030406D">
        <w:rPr>
          <w:rFonts w:cs="Arial"/>
        </w:rPr>
        <w:t xml:space="preserve">. </w:t>
      </w:r>
      <w:r w:rsidR="00202EFC" w:rsidRPr="0030406D">
        <w:rPr>
          <w:rFonts w:cs="Arial"/>
        </w:rPr>
        <w:t xml:space="preserve">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w:t>
      </w:r>
      <w:r w:rsidR="00202EFC">
        <w:rPr>
          <w:rFonts w:cs="Arial"/>
        </w:rPr>
        <w:t xml:space="preserve"> </w:t>
      </w:r>
    </w:p>
    <w:p w:rsidR="002702EE" w:rsidRDefault="002702EE" w:rsidP="002702EE">
      <w:pPr>
        <w:pStyle w:val="a0"/>
      </w:pPr>
      <w:r>
        <w:t xml:space="preserve">This is a sample bulleted list item. </w:t>
      </w:r>
      <w:r w:rsidR="00FE7A15" w:rsidRPr="0030406D">
        <w:rPr>
          <w:rFonts w:cs="Arial"/>
        </w:rPr>
        <w:t xml:space="preserve">This is </w:t>
      </w:r>
      <w:r w:rsidR="00FE7A15">
        <w:rPr>
          <w:rFonts w:cs="Arial"/>
        </w:rPr>
        <w:t>list item text</w:t>
      </w:r>
      <w:r w:rsidR="00FE7A15" w:rsidRPr="0030406D">
        <w:rPr>
          <w:rFonts w:cs="Arial"/>
        </w:rPr>
        <w:t>.</w:t>
      </w:r>
      <w:r>
        <w:t xml:space="preserve"> </w:t>
      </w:r>
    </w:p>
    <w:p w:rsidR="0030406D" w:rsidRDefault="00C57397">
      <w:pPr>
        <w:pStyle w:val="PaperBody"/>
        <w:rPr>
          <w:rFonts w:cs="Arial"/>
        </w:rPr>
      </w:pPr>
      <w:r>
        <w:rPr>
          <w:rFonts w:cs="Arial"/>
        </w:rPr>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162B78">
        <w:rPr>
          <w:rFonts w:cs="Arial"/>
        </w:rPr>
        <w:t>This paragraph uses the</w:t>
      </w:r>
      <w:r w:rsidR="00162B78" w:rsidRPr="0030406D">
        <w:rPr>
          <w:rFonts w:cs="Arial"/>
        </w:rPr>
        <w:t xml:space="preserve"> </w:t>
      </w:r>
      <w:r w:rsidR="00162B78">
        <w:rPr>
          <w:rFonts w:cs="Arial"/>
        </w:rPr>
        <w:t>PaperB</w:t>
      </w:r>
      <w:r w:rsidR="00162B78" w:rsidRPr="0030406D">
        <w:rPr>
          <w:rFonts w:cs="Arial"/>
        </w:rPr>
        <w:t>ody</w:t>
      </w:r>
      <w:r w:rsidR="00162B78">
        <w:rPr>
          <w:rFonts w:cs="Arial"/>
        </w:rPr>
        <w:t xml:space="preserve"> style</w:t>
      </w:r>
      <w:r w:rsidR="00162B78" w:rsidRPr="0030406D">
        <w:rPr>
          <w:rFonts w:cs="Arial"/>
        </w:rPr>
        <w:t>.</w:t>
      </w:r>
      <w:bookmarkStart w:id="7" w:name="here"/>
      <w:bookmarkEnd w:id="7"/>
    </w:p>
    <w:p w:rsidR="004011DE" w:rsidRDefault="00C17E13" w:rsidP="001D7C35">
      <w:pPr>
        <w:pStyle w:val="PaperBody"/>
        <w:rPr>
          <w:rFonts w:cs="Arial"/>
        </w:rPr>
      </w:pPr>
      <w:r>
        <w:rPr>
          <w:rFonts w:cs="Arial"/>
        </w:rPr>
        <w:fldChar w:fldCharType="begin"/>
      </w:r>
      <w:r>
        <w:rPr>
          <w:rFonts w:cs="Arial"/>
        </w:rPr>
        <w:instrText xml:space="preserve"> REF _Ref273537348 \h </w:instrText>
      </w:r>
      <w:r>
        <w:rPr>
          <w:rFonts w:cs="Arial"/>
        </w:rPr>
      </w:r>
      <w:r>
        <w:rPr>
          <w:rFonts w:cs="Arial"/>
        </w:rPr>
        <w:fldChar w:fldCharType="separate"/>
      </w:r>
      <w:r w:rsidR="004B0D8F" w:rsidRPr="009C1EE5">
        <w:rPr>
          <w:sz w:val="18"/>
          <w:szCs w:val="18"/>
        </w:rPr>
        <w:t xml:space="preserve">Display </w:t>
      </w:r>
      <w:r w:rsidR="004B0D8F">
        <w:rPr>
          <w:noProof/>
          <w:sz w:val="18"/>
          <w:szCs w:val="18"/>
        </w:rPr>
        <w:t>1</w:t>
      </w:r>
      <w:r>
        <w:rPr>
          <w:rFonts w:cs="Arial"/>
        </w:rPr>
        <w:fldChar w:fldCharType="end"/>
      </w:r>
      <w:r w:rsidR="00E57684">
        <w:rPr>
          <w:rFonts w:cs="Arial"/>
        </w:rPr>
        <w:t xml:space="preserve"> </w:t>
      </w:r>
      <w:r w:rsidR="004011DE">
        <w:rPr>
          <w:rFonts w:cs="Arial"/>
        </w:rPr>
        <w:t xml:space="preserve">is </w:t>
      </w:r>
      <w:r w:rsidR="00C57397">
        <w:rPr>
          <w:rFonts w:cs="Arial"/>
        </w:rPr>
        <w:t>s</w:t>
      </w:r>
      <w:r w:rsidR="004011DE">
        <w:rPr>
          <w:rFonts w:cs="Arial"/>
        </w:rPr>
        <w:t xml:space="preserve">ample display or screen capture. </w:t>
      </w:r>
      <w:bookmarkStart w:id="8" w:name="displayhere"/>
      <w:bookmarkEnd w:id="8"/>
    </w:p>
    <w:p w:rsidR="00414889" w:rsidRDefault="00414889" w:rsidP="00525EA7">
      <w:pPr>
        <w:pStyle w:val="note2author"/>
      </w:pPr>
      <w:r>
        <w:t>Always introduce a display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4B0D8F" w:rsidRPr="004B0D8F">
        <w:rPr>
          <w:szCs w:val="26"/>
        </w:rPr>
        <w:t>To insert a cross-reference</w:t>
      </w:r>
      <w:r w:rsidR="008613B4" w:rsidRPr="00D473C3">
        <w:fldChar w:fldCharType="end"/>
      </w:r>
      <w:r>
        <w:t>.”</w:t>
      </w:r>
    </w:p>
    <w:p w:rsidR="00E57684" w:rsidRDefault="009D422C" w:rsidP="00E57684">
      <w:pPr>
        <w:pStyle w:val="PaperBody"/>
        <w:keepNext/>
      </w:pPr>
      <w:r>
        <w:rPr>
          <w:rFonts w:cs="Arial"/>
          <w:noProof/>
          <w:lang w:eastAsia="zh-CN"/>
        </w:rPr>
        <w:drawing>
          <wp:inline distT="0" distB="0" distL="0" distR="0" wp14:anchorId="6DB9A220" wp14:editId="058D8B15">
            <wp:extent cx="3916680" cy="2404745"/>
            <wp:effectExtent l="0" t="0" r="7620" b="0"/>
            <wp:docPr id="1" name="Picture 1" descr="Description: 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gmnt Consol Windo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rsidR="00414889" w:rsidRPr="009C1EE5" w:rsidRDefault="00BE04B9" w:rsidP="00BE04B9">
      <w:pPr>
        <w:pStyle w:val="ae"/>
        <w:rPr>
          <w:sz w:val="18"/>
          <w:szCs w:val="18"/>
        </w:rPr>
      </w:pPr>
      <w:bookmarkStart w:id="9" w:name="_Ref273537348"/>
      <w:r w:rsidRPr="009C1EE5">
        <w:rPr>
          <w:sz w:val="18"/>
          <w:szCs w:val="18"/>
        </w:rPr>
        <w:t xml:space="preserve">Display </w:t>
      </w:r>
      <w:r w:rsidR="00A64653" w:rsidRPr="009C1EE5">
        <w:rPr>
          <w:sz w:val="18"/>
          <w:szCs w:val="18"/>
        </w:rPr>
        <w:fldChar w:fldCharType="begin"/>
      </w:r>
      <w:r w:rsidR="00A64653" w:rsidRPr="009C1EE5">
        <w:rPr>
          <w:sz w:val="18"/>
          <w:szCs w:val="18"/>
        </w:rPr>
        <w:instrText xml:space="preserve"> SEQ Display \* ARABIC </w:instrText>
      </w:r>
      <w:r w:rsidR="00A64653" w:rsidRPr="009C1EE5">
        <w:rPr>
          <w:sz w:val="18"/>
          <w:szCs w:val="18"/>
        </w:rPr>
        <w:fldChar w:fldCharType="separate"/>
      </w:r>
      <w:r w:rsidR="004B0D8F">
        <w:rPr>
          <w:noProof/>
          <w:sz w:val="18"/>
          <w:szCs w:val="18"/>
        </w:rPr>
        <w:t>1</w:t>
      </w:r>
      <w:r w:rsidR="00A64653" w:rsidRPr="009C1EE5">
        <w:rPr>
          <w:noProof/>
          <w:sz w:val="18"/>
          <w:szCs w:val="18"/>
        </w:rPr>
        <w:fldChar w:fldCharType="end"/>
      </w:r>
      <w:bookmarkEnd w:id="9"/>
      <w:r w:rsidRPr="009C1EE5">
        <w:rPr>
          <w:sz w:val="18"/>
          <w:szCs w:val="18"/>
        </w:rPr>
        <w:t>. Former Main Interface for SAS Management Console</w:t>
      </w:r>
      <w:r w:rsidR="002D309A" w:rsidRPr="009C1EE5">
        <w:rPr>
          <w:sz w:val="18"/>
          <w:szCs w:val="18"/>
        </w:rPr>
        <w:t xml:space="preserve"> </w:t>
      </w:r>
    </w:p>
    <w:p w:rsidR="00C57397" w:rsidRDefault="00F41A66" w:rsidP="008C1B32">
      <w:pPr>
        <w:pStyle w:val="note2author"/>
      </w:pPr>
      <w:r>
        <w:t xml:space="preserve">Always use the </w:t>
      </w:r>
      <w:r w:rsidR="000218DA">
        <w:t>C</w:t>
      </w:r>
      <w:r>
        <w:t>aption paragraph style for display captions</w:t>
      </w:r>
      <w:r w:rsidR="00C57397">
        <w:t>. S</w:t>
      </w:r>
      <w:r>
        <w:t>ee the section “</w:t>
      </w:r>
      <w:r w:rsidR="000218DA" w:rsidRPr="00D473C3">
        <w:fldChar w:fldCharType="begin"/>
      </w:r>
      <w:r w:rsidR="000218DA" w:rsidRPr="00D473C3">
        <w:instrText xml:space="preserve"> REF _Ref394058238 \h </w:instrText>
      </w:r>
      <w:r w:rsidR="00D473C3">
        <w:instrText xml:space="preserve"> \* MERGEFORMAT </w:instrText>
      </w:r>
      <w:r w:rsidR="000218DA" w:rsidRPr="00D473C3">
        <w:fldChar w:fldCharType="separate"/>
      </w:r>
      <w:r w:rsidR="004B0D8F" w:rsidRPr="004B0D8F">
        <w:rPr>
          <w:szCs w:val="26"/>
        </w:rPr>
        <w:t>To insert a cross-reference</w:t>
      </w:r>
      <w:r w:rsidR="000218DA" w:rsidRPr="00D473C3">
        <w:fldChar w:fldCharType="end"/>
      </w:r>
      <w:r w:rsidR="00801EFF">
        <w:t>.</w:t>
      </w:r>
      <w:r>
        <w:t xml:space="preserve">” Following </w:t>
      </w:r>
      <w:r w:rsidR="00D854A6">
        <w:t xml:space="preserve">those </w:t>
      </w:r>
      <w:r>
        <w:t xml:space="preserve">instructions ensures that </w:t>
      </w:r>
      <w:r w:rsidR="00D854A6">
        <w:t xml:space="preserve">the </w:t>
      </w:r>
      <w:r>
        <w:t>display</w:t>
      </w:r>
      <w:r w:rsidR="00D854A6">
        <w:t>s</w:t>
      </w:r>
      <w:r>
        <w:t xml:space="preserve"> are automatically numbered (even if you rearrange them</w:t>
      </w:r>
      <w:r w:rsidR="00D854A6" w:rsidRPr="00D854A6">
        <w:t xml:space="preserve"> </w:t>
      </w:r>
      <w:r w:rsidR="00D854A6">
        <w:t>later</w:t>
      </w:r>
      <w:r>
        <w:t xml:space="preserve">). Use title style capitalization for captions (as shown in this example). </w:t>
      </w:r>
      <w:bookmarkStart w:id="10" w:name="_Toc272756042"/>
    </w:p>
    <w:p w:rsidR="0030406D" w:rsidRPr="00BF3FAC" w:rsidRDefault="00A03F21" w:rsidP="00BF3FAC">
      <w:pPr>
        <w:pStyle w:val="2"/>
      </w:pPr>
      <w:r w:rsidRPr="00BF3FAC">
        <w:t>Subhead A</w:t>
      </w:r>
      <w:r w:rsidR="005C2A9F" w:rsidRPr="00BF3FAC">
        <w:t xml:space="preserve"> Level</w:t>
      </w:r>
      <w:r w:rsidR="00E92EAE" w:rsidRPr="00BF3FAC">
        <w:t xml:space="preserve"> </w:t>
      </w:r>
      <w:r w:rsidR="000A39C5" w:rsidRPr="00BF3FAC">
        <w:t>&lt;h</w:t>
      </w:r>
      <w:r w:rsidRPr="00BF3FAC">
        <w:t xml:space="preserve">eading </w:t>
      </w:r>
      <w:r w:rsidR="000A39C5" w:rsidRPr="00BF3FAC">
        <w:t>2&gt;</w:t>
      </w:r>
      <w:bookmarkEnd w:id="10"/>
    </w:p>
    <w:p w:rsidR="0030406D" w:rsidRPr="0030406D" w:rsidRDefault="00F41A66">
      <w:pPr>
        <w:pStyle w:val="PaperBody"/>
        <w:rPr>
          <w:rFonts w:cs="Arial"/>
        </w:rPr>
      </w:pPr>
      <w:r>
        <w:rPr>
          <w:rFonts w:cs="Arial"/>
        </w:rPr>
        <w:t>This paragraph uses the</w:t>
      </w:r>
      <w:r w:rsidRPr="0030406D">
        <w:rPr>
          <w:rFonts w:cs="Arial"/>
        </w:rPr>
        <w:t xml:space="preserve"> </w:t>
      </w:r>
      <w:r>
        <w:rPr>
          <w:rFonts w:cs="Arial"/>
        </w:rPr>
        <w:t>PaperB</w:t>
      </w:r>
      <w:r w:rsidRPr="0030406D">
        <w:rPr>
          <w:rFonts w:cs="Arial"/>
        </w:rPr>
        <w:t>ody</w:t>
      </w:r>
      <w:r>
        <w:rPr>
          <w:rFonts w:cs="Arial"/>
        </w:rPr>
        <w:t xml:space="preserve"> style</w:t>
      </w:r>
      <w:r w:rsidRPr="0030406D">
        <w:rPr>
          <w:rFonts w:cs="Arial"/>
        </w:rPr>
        <w:t>.</w:t>
      </w:r>
    </w:p>
    <w:p w:rsidR="001D7C35" w:rsidRDefault="00C17E13" w:rsidP="00631DE9">
      <w:pPr>
        <w:pStyle w:val="PaperBody"/>
      </w:pPr>
      <w:r>
        <w:fldChar w:fldCharType="begin"/>
      </w:r>
      <w:r>
        <w:instrText xml:space="preserve"> REF _Ref273537375 \h </w:instrText>
      </w:r>
      <w:r>
        <w:fldChar w:fldCharType="separate"/>
      </w:r>
      <w:r w:rsidR="004B0D8F" w:rsidRPr="009C1EE5">
        <w:rPr>
          <w:sz w:val="18"/>
          <w:szCs w:val="18"/>
        </w:rPr>
        <w:t xml:space="preserve">Output </w:t>
      </w:r>
      <w:r w:rsidR="004B0D8F">
        <w:rPr>
          <w:noProof/>
          <w:sz w:val="18"/>
          <w:szCs w:val="18"/>
        </w:rPr>
        <w:t>1</w:t>
      </w:r>
      <w:r>
        <w:fldChar w:fldCharType="end"/>
      </w:r>
      <w:r w:rsidR="001D7C35">
        <w:t xml:space="preserve"> shows an example of how to present output.</w:t>
      </w:r>
    </w:p>
    <w:p w:rsidR="00F41A66" w:rsidRDefault="00F41A66" w:rsidP="0069658F">
      <w:pPr>
        <w:pStyle w:val="note2author"/>
      </w:pPr>
      <w:r>
        <w:t>Always introduce output by inserting a cross-reference</w:t>
      </w:r>
      <w:r w:rsidR="00C57397">
        <w:t>.</w:t>
      </w:r>
      <w:r>
        <w:t xml:space="preserve"> </w:t>
      </w:r>
      <w:r w:rsidR="00C57397">
        <w:t>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4B0D8F" w:rsidRPr="004B0D8F">
        <w:rPr>
          <w:szCs w:val="26"/>
        </w:rPr>
        <w:t>To insert a cross-reference</w:t>
      </w:r>
      <w:r w:rsidR="008613B4" w:rsidRPr="00D473C3">
        <w:fldChar w:fldCharType="end"/>
      </w:r>
      <w:r>
        <w:t>.”</w:t>
      </w:r>
    </w:p>
    <w:p w:rsidR="001543A6" w:rsidRDefault="001543A6" w:rsidP="005C31D1">
      <w:pPr>
        <w:pStyle w:val="PaperSourceCode"/>
        <w:pBdr>
          <w:top w:val="single" w:sz="4" w:space="1" w:color="auto"/>
          <w:left w:val="single" w:sz="4" w:space="4" w:color="auto"/>
          <w:bottom w:val="single" w:sz="4" w:space="1" w:color="auto"/>
          <w:right w:val="single" w:sz="4" w:space="4" w:color="auto"/>
        </w:pBdr>
      </w:pPr>
    </w:p>
    <w:p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CREATE TABLE ALLACCTX(SourceSystem varchar(4),</w:t>
      </w:r>
    </w:p>
    <w:p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EB3031">
        <w:t>cctnum</w:t>
      </w:r>
      <w:r w:rsidRPr="001543A6">
        <w:t xml:space="preserve"> numeric(18,5) CONSTRAINT "ALLACCT_PK" PRIMARY KEY,</w:t>
      </w:r>
    </w:p>
    <w:p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EB3031">
        <w:t>ccttype</w:t>
      </w:r>
      <w:r w:rsidRPr="001543A6">
        <w:t xml:space="preserve"> numeric(18,5),balance numeric(18,5),</w:t>
      </w:r>
      <w:r w:rsidRPr="00EB3031">
        <w:t>clientid</w:t>
      </w:r>
      <w:r w:rsidRPr="001543A6">
        <w:t xml:space="preserve"> numeric(18,5),</w:t>
      </w:r>
    </w:p>
    <w:p w:rsidR="001543A6" w:rsidRDefault="001543A6" w:rsidP="005C31D1">
      <w:pPr>
        <w:pStyle w:val="PaperSourceCode"/>
        <w:pBdr>
          <w:top w:val="single" w:sz="4" w:space="1" w:color="auto"/>
          <w:left w:val="single" w:sz="4" w:space="4" w:color="auto"/>
          <w:bottom w:val="single" w:sz="4" w:space="1" w:color="auto"/>
          <w:right w:val="single" w:sz="4" w:space="4" w:color="auto"/>
        </w:pBdr>
      </w:pPr>
      <w:r w:rsidRPr="00EB3031">
        <w:t>losedate</w:t>
      </w:r>
      <w:r w:rsidRPr="001543A6">
        <w:t xml:space="preserve"> date,</w:t>
      </w:r>
      <w:r w:rsidRPr="00EB3031">
        <w:t>opendate</w:t>
      </w:r>
      <w:r w:rsidRPr="001543A6">
        <w:t xml:space="preserve"> date,primary_cd numeric(18,5),status varchar(1))</w:t>
      </w:r>
    </w:p>
    <w:p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rsidR="00F41A66" w:rsidRPr="009C1EE5" w:rsidRDefault="00BE04B9" w:rsidP="00BE04B9">
      <w:pPr>
        <w:pStyle w:val="ae"/>
        <w:rPr>
          <w:sz w:val="18"/>
          <w:szCs w:val="18"/>
        </w:rPr>
      </w:pPr>
      <w:bookmarkStart w:id="11" w:name="_Ref273537375"/>
      <w:r w:rsidRPr="009C1EE5">
        <w:rPr>
          <w:sz w:val="18"/>
          <w:szCs w:val="18"/>
        </w:rPr>
        <w:t xml:space="preserve">Output </w:t>
      </w:r>
      <w:r w:rsidR="00A64653" w:rsidRPr="009C1EE5">
        <w:rPr>
          <w:sz w:val="18"/>
          <w:szCs w:val="18"/>
        </w:rPr>
        <w:fldChar w:fldCharType="begin"/>
      </w:r>
      <w:r w:rsidR="00A64653" w:rsidRPr="009C1EE5">
        <w:rPr>
          <w:sz w:val="18"/>
          <w:szCs w:val="18"/>
        </w:rPr>
        <w:instrText xml:space="preserve"> SEQ Output \* ARABIC </w:instrText>
      </w:r>
      <w:r w:rsidR="00A64653" w:rsidRPr="009C1EE5">
        <w:rPr>
          <w:sz w:val="18"/>
          <w:szCs w:val="18"/>
        </w:rPr>
        <w:fldChar w:fldCharType="separate"/>
      </w:r>
      <w:r w:rsidR="004B0D8F">
        <w:rPr>
          <w:noProof/>
          <w:sz w:val="18"/>
          <w:szCs w:val="18"/>
        </w:rPr>
        <w:t>1</w:t>
      </w:r>
      <w:r w:rsidR="00A64653" w:rsidRPr="009C1EE5">
        <w:rPr>
          <w:noProof/>
          <w:sz w:val="18"/>
          <w:szCs w:val="18"/>
        </w:rPr>
        <w:fldChar w:fldCharType="end"/>
      </w:r>
      <w:bookmarkEnd w:id="11"/>
      <w:r w:rsidRPr="009C1EE5">
        <w:rPr>
          <w:sz w:val="18"/>
          <w:szCs w:val="18"/>
        </w:rPr>
        <w:t>. Output from a CREATE TABLE Statement</w:t>
      </w:r>
    </w:p>
    <w:p w:rsidR="00BA5522" w:rsidRPr="00124E40" w:rsidRDefault="000218DA" w:rsidP="00A01AE7">
      <w:pPr>
        <w:pStyle w:val="note2author"/>
      </w:pPr>
      <w:r>
        <w:lastRenderedPageBreak/>
        <w:t>Always use the C</w:t>
      </w:r>
      <w:r w:rsidR="00F41A66">
        <w:t>aption paragraph style for output captions</w:t>
      </w:r>
      <w:r w:rsidR="00A01AE7">
        <w:t>. S</w:t>
      </w:r>
      <w:r w:rsidR="00F41A66">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4B0D8F" w:rsidRPr="004B0D8F">
        <w:rPr>
          <w:szCs w:val="26"/>
        </w:rPr>
        <w:t>To insert a caption</w:t>
      </w:r>
      <w:r w:rsidRPr="00D473C3">
        <w:fldChar w:fldCharType="end"/>
      </w:r>
      <w:r w:rsidR="00801EFF" w:rsidRPr="00D473C3">
        <w:t>.</w:t>
      </w:r>
      <w:r w:rsidR="00F41A66">
        <w:t xml:space="preserve">” Following </w:t>
      </w:r>
      <w:r w:rsidR="00D854A6">
        <w:t xml:space="preserve">those </w:t>
      </w:r>
      <w:r w:rsidR="00F41A66">
        <w:t>instructions ensures that</w:t>
      </w:r>
      <w:r w:rsidR="00C57397">
        <w:t xml:space="preserve"> the</w:t>
      </w:r>
      <w:r w:rsidR="00F41A66">
        <w:t xml:space="preserve"> output</w:t>
      </w:r>
      <w:r w:rsidR="00C57397">
        <w:t>s</w:t>
      </w:r>
      <w:r w:rsidR="00F41A66">
        <w:t xml:space="preserve"> </w:t>
      </w:r>
      <w:r w:rsidR="00C57397">
        <w:t>are</w:t>
      </w:r>
      <w:r w:rsidR="00F41A66">
        <w:t xml:space="preserve"> automatically numbered (even if you rearrange them</w:t>
      </w:r>
      <w:r w:rsidR="00D854A6">
        <w:t xml:space="preserve"> later</w:t>
      </w:r>
      <w:r w:rsidR="00F41A66">
        <w:t xml:space="preserve">). Use title style capitalization for captions (as shown in this example). </w:t>
      </w:r>
      <w:r w:rsidR="00AB0011">
        <w:t xml:space="preserve">Note that output </w:t>
      </w:r>
      <w:r w:rsidR="00C57397">
        <w:t xml:space="preserve">has </w:t>
      </w:r>
      <w:r w:rsidR="00AB0011">
        <w:t>the same font as source code, but it is in a box. (</w:t>
      </w:r>
      <w:r w:rsidR="00A07AA8">
        <w:t xml:space="preserve">This box is not </w:t>
      </w:r>
      <w:r w:rsidR="00AB0011">
        <w:t xml:space="preserve">a </w:t>
      </w:r>
      <w:r w:rsidR="00C57397">
        <w:t>t</w:t>
      </w:r>
      <w:r w:rsidR="00AB0011">
        <w:t xml:space="preserve">ext box.) </w:t>
      </w:r>
      <w:r w:rsidR="00A07AA8">
        <w:t xml:space="preserve"> The easiest way to properly format output is to copy the preceding output (including the box) and its caption, paste it, and then modify the text.</w:t>
      </w:r>
    </w:p>
    <w:p w:rsidR="0030406D" w:rsidRPr="00BF3FAC" w:rsidRDefault="0030406D" w:rsidP="00BF3FAC">
      <w:pPr>
        <w:pStyle w:val="2"/>
      </w:pPr>
      <w:bookmarkStart w:id="12" w:name="_Toc272756043"/>
      <w:r w:rsidRPr="00BF3FAC">
        <w:t xml:space="preserve">Subhead </w:t>
      </w:r>
      <w:r w:rsidR="004011DE" w:rsidRPr="00BF3FAC">
        <w:t>A</w:t>
      </w:r>
      <w:r w:rsidR="005C2A9F" w:rsidRPr="00BF3FAC">
        <w:t xml:space="preserve"> Level</w:t>
      </w:r>
      <w:r w:rsidR="004011DE" w:rsidRPr="00BF3FAC">
        <w:t xml:space="preserve"> </w:t>
      </w:r>
      <w:r w:rsidR="000A39C5" w:rsidRPr="00BF3FAC">
        <w:t>&lt;h</w:t>
      </w:r>
      <w:r w:rsidR="005C2A9F" w:rsidRPr="00BF3FAC">
        <w:t xml:space="preserve">eading </w:t>
      </w:r>
      <w:r w:rsidR="000A39C5" w:rsidRPr="00BF3FAC">
        <w:t>2&gt;</w:t>
      </w:r>
      <w:bookmarkEnd w:id="12"/>
    </w:p>
    <w:p w:rsidR="00C57397" w:rsidRDefault="007E2E49" w:rsidP="00C57397">
      <w:pPr>
        <w:pStyle w:val="PaperBody"/>
      </w:pPr>
      <w:r>
        <w:t>This paragraph uses the</w:t>
      </w:r>
      <w:r w:rsidRPr="0030406D">
        <w:t xml:space="preserve"> </w:t>
      </w:r>
      <w:r>
        <w:t>PaperB</w:t>
      </w:r>
      <w:r w:rsidRPr="0030406D">
        <w:t>ody</w:t>
      </w:r>
      <w:r>
        <w:t xml:space="preserve"> style</w:t>
      </w:r>
      <w:r w:rsidRPr="0030406D">
        <w:t>.</w:t>
      </w:r>
      <w:r>
        <w:t xml:space="preserve"> </w:t>
      </w:r>
      <w:bookmarkStart w:id="13" w:name="_Toc272756044"/>
    </w:p>
    <w:p w:rsidR="00432E20" w:rsidRPr="00BF3FAC" w:rsidRDefault="00432E20" w:rsidP="00BF3FAC">
      <w:pPr>
        <w:pStyle w:val="3"/>
      </w:pPr>
      <w:r w:rsidRPr="00BF3FAC">
        <w:t xml:space="preserve">Subhead </w:t>
      </w:r>
      <w:r w:rsidR="001543A6" w:rsidRPr="00BF3FAC">
        <w:t>B</w:t>
      </w:r>
      <w:r w:rsidR="005C2A9F" w:rsidRPr="00BF3FAC">
        <w:t xml:space="preserve"> Level</w:t>
      </w:r>
      <w:r w:rsidRPr="00BF3FAC">
        <w:t xml:space="preserve"> </w:t>
      </w:r>
      <w:r w:rsidR="000A39C5" w:rsidRPr="00BF3FAC">
        <w:t>&lt;</w:t>
      </w:r>
      <w:r w:rsidR="00B71610" w:rsidRPr="00BF3FAC">
        <w:t>H</w:t>
      </w:r>
      <w:r w:rsidRPr="00BF3FAC">
        <w:t xml:space="preserve">eading </w:t>
      </w:r>
      <w:r w:rsidR="000A39C5" w:rsidRPr="00BF3FAC">
        <w:t>3&gt;</w:t>
      </w:r>
      <w:bookmarkEnd w:id="13"/>
    </w:p>
    <w:p w:rsidR="00432E20" w:rsidRPr="00DA38F2" w:rsidRDefault="00202EFC" w:rsidP="00603763">
      <w:pPr>
        <w:pStyle w:val="PaperBody"/>
      </w:pPr>
      <w:r w:rsidRPr="00DA38F2">
        <w:t xml:space="preserve">This is </w:t>
      </w:r>
      <w:r w:rsidR="00C57397">
        <w:t>a subtopic of</w:t>
      </w:r>
      <w:r w:rsidRPr="00DA38F2">
        <w:t xml:space="preserve"> a subtopic. </w:t>
      </w:r>
      <w:r w:rsidR="003709E0">
        <w:rPr>
          <w:rFonts w:cs="Arial"/>
        </w:rPr>
        <w:t>This paragraph uses the</w:t>
      </w:r>
      <w:r w:rsidR="003709E0" w:rsidRPr="0030406D">
        <w:rPr>
          <w:rFonts w:cs="Arial"/>
        </w:rPr>
        <w:t xml:space="preserve"> </w:t>
      </w:r>
      <w:r w:rsidR="003709E0">
        <w:rPr>
          <w:rFonts w:cs="Arial"/>
        </w:rPr>
        <w:t>PaperB</w:t>
      </w:r>
      <w:r w:rsidR="003709E0" w:rsidRPr="0030406D">
        <w:rPr>
          <w:rFonts w:cs="Arial"/>
        </w:rPr>
        <w:t>ody</w:t>
      </w:r>
      <w:r w:rsidR="003709E0">
        <w:rPr>
          <w:rFonts w:cs="Arial"/>
        </w:rPr>
        <w:t xml:space="preserve"> style</w:t>
      </w:r>
      <w:r w:rsidR="003709E0" w:rsidRPr="0030406D">
        <w:rPr>
          <w:rFonts w:cs="Arial"/>
        </w:rPr>
        <w:t>.</w:t>
      </w:r>
    </w:p>
    <w:p w:rsidR="001543A6" w:rsidRPr="00BF3FAC" w:rsidRDefault="001543A6" w:rsidP="00BF3FAC">
      <w:pPr>
        <w:pStyle w:val="4"/>
      </w:pPr>
      <w:r w:rsidRPr="00BF3FAC">
        <w:t>Subhead C</w:t>
      </w:r>
      <w:r w:rsidR="005C2A9F" w:rsidRPr="00BF3FAC">
        <w:t xml:space="preserve"> Level</w:t>
      </w:r>
      <w:r w:rsidRPr="00BF3FAC">
        <w:t xml:space="preserve"> </w:t>
      </w:r>
      <w:r w:rsidR="00B71610" w:rsidRPr="00BF3FAC">
        <w:t>&lt;H</w:t>
      </w:r>
      <w:r w:rsidRPr="00BF3FAC">
        <w:t xml:space="preserve">eading </w:t>
      </w:r>
      <w:r w:rsidR="000A39C5" w:rsidRPr="00BF3FAC">
        <w:t>4&gt;</w:t>
      </w:r>
      <w:r w:rsidRPr="00BF3FAC">
        <w:t xml:space="preserve"> </w:t>
      </w:r>
    </w:p>
    <w:p w:rsidR="00C57397" w:rsidRDefault="003709E0" w:rsidP="00C57397">
      <w:pPr>
        <w:pStyle w:val="PaperBody"/>
      </w:pPr>
      <w:r>
        <w:t>This paragraph uses the</w:t>
      </w:r>
      <w:r w:rsidRPr="0030406D">
        <w:t xml:space="preserve"> </w:t>
      </w:r>
      <w:r>
        <w:t>PaperB</w:t>
      </w:r>
      <w:r w:rsidRPr="0030406D">
        <w:t>ody</w:t>
      </w:r>
      <w:r>
        <w:t xml:space="preserve"> style</w:t>
      </w:r>
      <w:r w:rsidRPr="0030406D">
        <w:t>.</w:t>
      </w:r>
      <w:r>
        <w:t xml:space="preserve"> </w:t>
      </w:r>
      <w:bookmarkStart w:id="14" w:name="_Toc272756045"/>
    </w:p>
    <w:p w:rsidR="0030406D" w:rsidRPr="009C1EE5" w:rsidRDefault="0030406D" w:rsidP="00BF3FAC">
      <w:pPr>
        <w:pStyle w:val="1"/>
      </w:pPr>
      <w:r w:rsidRPr="009C1EE5">
        <w:t>C</w:t>
      </w:r>
      <w:r w:rsidR="005C2A9F" w:rsidRPr="009C1EE5">
        <w:t>onclusion</w:t>
      </w:r>
      <w:bookmarkEnd w:id="14"/>
      <w:r w:rsidR="00BF3FAC">
        <w:t xml:space="preserve"> </w:t>
      </w:r>
      <w:r w:rsidR="00BF3FAC" w:rsidRPr="009C1EE5">
        <w:t>&lt;heading 1&gt;</w:t>
      </w:r>
    </w:p>
    <w:p w:rsidR="00546C52" w:rsidRDefault="00546C52" w:rsidP="00546C52">
      <w:pPr>
        <w:pStyle w:val="note2author"/>
      </w:pPr>
      <w:r>
        <w:t xml:space="preserve">Do not change the heading style or the text “CONCLUSION” of the preceding heading </w:t>
      </w:r>
    </w:p>
    <w:p w:rsidR="003709E0" w:rsidRPr="003709E0" w:rsidRDefault="003709E0" w:rsidP="00546C52">
      <w:pPr>
        <w:pStyle w:val="PaperBody"/>
      </w:pPr>
      <w:r>
        <w:t>This paragraph uses the</w:t>
      </w:r>
      <w:r w:rsidRPr="0030406D">
        <w:t xml:space="preserve"> </w:t>
      </w:r>
      <w:r>
        <w:t>PaperB</w:t>
      </w:r>
      <w:r w:rsidRPr="0030406D">
        <w:t>ody</w:t>
      </w:r>
      <w:r>
        <w:t xml:space="preserve"> style</w:t>
      </w:r>
      <w:r w:rsidRPr="0030406D">
        <w:t>.</w:t>
      </w:r>
    </w:p>
    <w:p w:rsidR="002D309A" w:rsidRPr="00DA38F2" w:rsidRDefault="002D309A" w:rsidP="005A3E7F">
      <w:pPr>
        <w:pStyle w:val="note2author"/>
      </w:pPr>
      <w:r w:rsidRPr="00DA38F2">
        <w:t>The conclusion summarizes your paper and ties together any loose ends. You can use the conclusion to make any final points such as recommendations, predictions, or judgments.</w:t>
      </w:r>
    </w:p>
    <w:p w:rsidR="0030406D" w:rsidRPr="009C1EE5" w:rsidRDefault="0030406D" w:rsidP="00BF3FAC">
      <w:pPr>
        <w:pStyle w:val="1"/>
      </w:pPr>
      <w:bookmarkStart w:id="15" w:name="_Toc272756046"/>
      <w:r w:rsidRPr="009C1EE5">
        <w:t>References</w:t>
      </w:r>
      <w:bookmarkEnd w:id="15"/>
      <w:r w:rsidR="00BF3FAC">
        <w:t xml:space="preserve"> </w:t>
      </w:r>
      <w:r w:rsidR="00BF3FAC" w:rsidRPr="009C1EE5">
        <w:t>&lt;heading 1&gt;</w:t>
      </w:r>
    </w:p>
    <w:p w:rsidR="00E91FAB" w:rsidRDefault="0030406D" w:rsidP="00E91FAB">
      <w:pPr>
        <w:pStyle w:val="note2author"/>
      </w:pPr>
      <w:r w:rsidRPr="0030406D">
        <w:t xml:space="preserve">This section is </w:t>
      </w:r>
      <w:r w:rsidRPr="00DA38F2">
        <w:t>not</w:t>
      </w:r>
      <w:r w:rsidRPr="0030406D">
        <w:t xml:space="preserve"> required.</w:t>
      </w:r>
      <w:r w:rsidR="0067400F">
        <w:t xml:space="preserve"> </w:t>
      </w:r>
      <w:r w:rsidR="00E91FAB">
        <w:t xml:space="preserve">If you include this section, do not change the heading style or the text “REFERENCES” of the preceding heading. </w:t>
      </w:r>
    </w:p>
    <w:p w:rsidR="0030406D" w:rsidRDefault="00060DD9" w:rsidP="00170953">
      <w:pPr>
        <w:pStyle w:val="Hyperlink1"/>
      </w:pPr>
      <w:r>
        <w:t xml:space="preserve">The </w:t>
      </w:r>
      <w:r w:rsidR="00ED3992">
        <w:t xml:space="preserve">following </w:t>
      </w:r>
      <w:r>
        <w:t xml:space="preserve">references are examples and do not cover the spectrum of </w:t>
      </w:r>
      <w:r w:rsidR="00C57397">
        <w:t>references</w:t>
      </w:r>
      <w:r>
        <w:t xml:space="preserve"> that might be included. The important thing is to be consistent in </w:t>
      </w:r>
      <w:r w:rsidR="00975154">
        <w:t>formatting and organiz</w:t>
      </w:r>
      <w:r>
        <w:t>i</w:t>
      </w:r>
      <w:r w:rsidR="00975154">
        <w:t xml:space="preserve">ng </w:t>
      </w:r>
      <w:r>
        <w:t>your references.</w:t>
      </w:r>
      <w:r w:rsidR="00283258">
        <w:t xml:space="preserve"> If you prefer, you can follow a </w:t>
      </w:r>
      <w:r w:rsidR="00D90770">
        <w:t>bibliographic</w:t>
      </w:r>
      <w:r w:rsidR="00283258">
        <w:t xml:space="preserve"> approach such as the American Psychological Association (</w:t>
      </w:r>
      <w:hyperlink r:id="rId15" w:history="1">
        <w:r w:rsidR="00283258" w:rsidRPr="00170953">
          <w:rPr>
            <w:rStyle w:val="af"/>
          </w:rPr>
          <w:t>http://www.apastyle.org/manual/index.aspx</w:t>
        </w:r>
      </w:hyperlink>
      <w:r w:rsidR="00283258">
        <w:t xml:space="preserve">) or </w:t>
      </w:r>
      <w:r w:rsidR="00327769">
        <w:t>the American Statistical Association (</w:t>
      </w:r>
      <w:hyperlink r:id="rId16" w:history="1">
        <w:r w:rsidR="004860D4" w:rsidRPr="00170953">
          <w:t>http://amstat.tfjournals.com/asa-style-guide/</w:t>
        </w:r>
      </w:hyperlink>
      <w:r w:rsidR="004860D4" w:rsidRPr="00E47CFC">
        <w:t>)</w:t>
      </w:r>
      <w:r w:rsidR="004860D4">
        <w:t>.</w:t>
      </w:r>
    </w:p>
    <w:p w:rsidR="0067400F" w:rsidRDefault="00801EFF" w:rsidP="00B52F9B">
      <w:pPr>
        <w:pStyle w:val="note2author"/>
      </w:pPr>
      <w:r w:rsidRPr="00E47CFC">
        <w:t>This</w:t>
      </w:r>
      <w:r w:rsidRPr="0030406D">
        <w:t xml:space="preserve"> is the </w:t>
      </w:r>
      <w:r>
        <w:t xml:space="preserve">format for references if you use </w:t>
      </w:r>
      <w:r w:rsidR="00C57397">
        <w:t xml:space="preserve">the </w:t>
      </w:r>
      <w:r>
        <w:t>author-date format, in which citations are inserted in parentheses in text</w:t>
      </w:r>
      <w:r w:rsidR="00C57397">
        <w:t xml:space="preserve">, such as </w:t>
      </w:r>
      <w:r>
        <w:t>(Smith 2014)</w:t>
      </w:r>
      <w:r w:rsidR="00A24434">
        <w:t xml:space="preserve"> or </w:t>
      </w:r>
      <w:r w:rsidR="00A24434" w:rsidRPr="005C08F8">
        <w:t>(</w:t>
      </w:r>
      <w:r w:rsidR="005C08F8">
        <w:t>Smith</w:t>
      </w:r>
      <w:r w:rsidR="00A24434" w:rsidRPr="005C08F8">
        <w:t xml:space="preserve">, </w:t>
      </w:r>
      <w:r w:rsidR="005C08F8">
        <w:t>2014</w:t>
      </w:r>
      <w:r w:rsidR="00A24434" w:rsidRPr="005C08F8">
        <w:t xml:space="preserve">; </w:t>
      </w:r>
      <w:r w:rsidR="005C08F8">
        <w:t>Doe and Johnson</w:t>
      </w:r>
      <w:r w:rsidR="00A24434" w:rsidRPr="005C08F8">
        <w:t xml:space="preserve">, </w:t>
      </w:r>
      <w:r w:rsidR="005C08F8" w:rsidRPr="00E47CFC">
        <w:t>2016</w:t>
      </w:r>
      <w:r w:rsidR="00A24434" w:rsidRPr="005C08F8">
        <w:t>)</w:t>
      </w:r>
      <w:r w:rsidRPr="005C08F8">
        <w:t>.</w:t>
      </w:r>
      <w:r w:rsidR="005C08F8">
        <w:t xml:space="preserve"> If the same author has several references, use a, b, c, </w:t>
      </w:r>
      <w:r w:rsidR="005C08F8" w:rsidRPr="00E47CFC">
        <w:t xml:space="preserve">and so </w:t>
      </w:r>
      <w:r w:rsidR="00E47CFC">
        <w:t>on</w:t>
      </w:r>
      <w:r w:rsidR="005C08F8">
        <w:t xml:space="preserve">. </w:t>
      </w:r>
      <w:r w:rsidR="005C08F8" w:rsidRPr="00E47CFC">
        <w:t>For example, (SAS Institute Inc. 2015a, 2016b, and 2016c).</w:t>
      </w:r>
    </w:p>
    <w:p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47CFC">
        <w:t>abbrev</w:t>
      </w:r>
      <w:r w:rsidR="00801EFF">
        <w:t>)</w:t>
      </w:r>
      <w:r w:rsidR="00C57397">
        <w:t xml:space="preserve"> </w:t>
      </w:r>
      <w:r>
        <w:t xml:space="preserve">of </w:t>
      </w:r>
      <w:r w:rsidR="00801EFF">
        <w:t>publication</w:t>
      </w:r>
      <w:r w:rsidR="00624EDE">
        <w:t>&gt; :</w:t>
      </w:r>
      <w:r>
        <w:t xml:space="preserve"> &lt;Publisher name&gt;</w:t>
      </w:r>
      <w:r w:rsidR="00C57397">
        <w:t>.</w:t>
      </w:r>
    </w:p>
    <w:p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volume no.:</w:t>
      </w:r>
      <w:r>
        <w:t xml:space="preserve">page numbers&gt;. </w:t>
      </w:r>
    </w:p>
    <w:p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Title of proceedings such as Proceedings of the SAS Global 2010 Conference</w:t>
      </w:r>
      <w:r w:rsidR="00060DD9">
        <w:t>&gt;</w:t>
      </w:r>
      <w:r w:rsidR="00801EFF">
        <w:t xml:space="preserve">, </w:t>
      </w:r>
      <w:r w:rsidR="00060DD9">
        <w:t>&lt;</w:t>
      </w:r>
      <w:r w:rsidR="0008520A">
        <w:t>City, Stat</w:t>
      </w:r>
      <w:r w:rsidR="00060DD9">
        <w:t xml:space="preserve">e </w:t>
      </w:r>
      <w:r w:rsidR="00801EFF">
        <w:t>(</w:t>
      </w:r>
      <w:r w:rsidR="00801EFF" w:rsidRPr="00E47CFC">
        <w:t>abbrev</w:t>
      </w:r>
      <w:r w:rsidR="00801EFF">
        <w:t xml:space="preserve">) </w:t>
      </w:r>
      <w:r w:rsidR="00060DD9">
        <w:t xml:space="preserve">of </w:t>
      </w:r>
      <w:r w:rsidR="00801EFF">
        <w:t>publication</w:t>
      </w:r>
      <w:r w:rsidR="00624EDE">
        <w:t>&gt; :</w:t>
      </w:r>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7" w:history="1">
        <w:r w:rsidR="00060DD9" w:rsidRPr="00A24434">
          <w:rPr>
            <w:rStyle w:val="ad"/>
            <w:color w:val="000000" w:themeColor="text1"/>
            <w:u w:color="000000" w:themeColor="text1"/>
          </w:rPr>
          <w:t>http://support.sas.com/resources/papers/proceedings09/TOC.html</w:t>
        </w:r>
      </w:hyperlink>
      <w:r w:rsidR="00060DD9" w:rsidRPr="00060DD9">
        <w:t>.</w:t>
      </w:r>
      <w:r w:rsidR="00060DD9">
        <w:t xml:space="preserve"> </w:t>
      </w:r>
    </w:p>
    <w:p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rsidR="00801EFF" w:rsidRDefault="00801EFF" w:rsidP="00801EFF">
      <w:pPr>
        <w:pStyle w:val="PaperBody"/>
      </w:pPr>
      <w:r>
        <w:t>Reference examples:</w:t>
      </w:r>
    </w:p>
    <w:p w:rsidR="00801EFF" w:rsidRDefault="00801EFF" w:rsidP="00801EFF">
      <w:pPr>
        <w:pStyle w:val="PaperBody"/>
        <w:rPr>
          <w:rFonts w:ascii="NimbusRomNo9L-Regu" w:hAnsi="NimbusRomNo9L-Regu" w:cs="NimbusRomNo9L-Regu"/>
          <w:sz w:val="22"/>
          <w:szCs w:val="22"/>
        </w:rPr>
      </w:pPr>
      <w:r w:rsidRPr="00D473C3">
        <w:rPr>
          <w:rStyle w:val="note2authorChar"/>
        </w:rPr>
        <w:t>Book</w:t>
      </w:r>
      <w:r>
        <w:rPr>
          <w:rFonts w:ascii="NimbusRomNo9L-Regu" w:hAnsi="NimbusRomNo9L-Regu" w:cs="NimbusRomNo9L-Regu"/>
          <w:sz w:val="22"/>
          <w:szCs w:val="22"/>
        </w:rPr>
        <w:t xml:space="preserve"> </w:t>
      </w:r>
      <w:r w:rsidRPr="00C4671B">
        <w:rPr>
          <w:rFonts w:cs="Arial"/>
        </w:rPr>
        <w:t xml:space="preserve">Agresti, A. 2013. </w:t>
      </w:r>
      <w:r w:rsidRPr="00C4671B">
        <w:rPr>
          <w:rFonts w:cs="Arial"/>
          <w:i/>
        </w:rPr>
        <w:t>Categorical Data Analysis</w:t>
      </w:r>
      <w:r w:rsidRPr="00C4671B">
        <w:rPr>
          <w:rFonts w:cs="Arial"/>
        </w:rPr>
        <w:t>. 3rd ed. Hoboken, NJ: John Wiley &amp; Sons.</w:t>
      </w:r>
    </w:p>
    <w:p w:rsidR="00801EFF" w:rsidRDefault="00801EFF" w:rsidP="00A24434">
      <w:pPr>
        <w:pStyle w:val="PaperBody"/>
        <w:rPr>
          <w:rFonts w:ascii="NimbusRomNo9L-Regu" w:hAnsi="NimbusRomNo9L-Regu" w:cs="NimbusRomNo9L-Regu"/>
          <w:sz w:val="22"/>
          <w:szCs w:val="22"/>
        </w:rPr>
      </w:pPr>
      <w:r w:rsidRPr="00D473C3">
        <w:rPr>
          <w:rStyle w:val="note2authorChar"/>
        </w:rPr>
        <w:t>Journal article</w:t>
      </w:r>
      <w:r>
        <w:rPr>
          <w:rFonts w:ascii="NimbusRomNo9L-Regu" w:hAnsi="NimbusRomNo9L-Regu" w:cs="NimbusRomNo9L-Regu"/>
          <w:sz w:val="22"/>
          <w:szCs w:val="22"/>
        </w:rPr>
        <w:t xml:space="preserve"> </w:t>
      </w:r>
      <w:r w:rsidRPr="00C4671B">
        <w:t xml:space="preserve">Akaike, H. 1979. “A Bayesian Extension of the Minimum AIC Procedure of Autoregressive Model Fitting.” </w:t>
      </w:r>
      <w:r w:rsidRPr="00C4671B">
        <w:rPr>
          <w:i/>
        </w:rPr>
        <w:t>Biometrika</w:t>
      </w:r>
      <w:r w:rsidR="00C57397" w:rsidRPr="00C4671B">
        <w:rPr>
          <w:i/>
        </w:rPr>
        <w:t>,</w:t>
      </w:r>
      <w:r w:rsidRPr="00C4671B">
        <w:t xml:space="preserve"> 66:237–242.</w:t>
      </w:r>
    </w:p>
    <w:p w:rsidR="00801EFF" w:rsidRDefault="00801EFF" w:rsidP="00A24434">
      <w:pPr>
        <w:pStyle w:val="PaperBody"/>
        <w:rPr>
          <w:rFonts w:ascii="NimbusRomNo9L-Regu" w:hAnsi="NimbusRomNo9L-Regu" w:cs="NimbusRomNo9L-Regu"/>
          <w:sz w:val="22"/>
          <w:szCs w:val="22"/>
        </w:rPr>
      </w:pPr>
      <w:r w:rsidRPr="00D473C3">
        <w:rPr>
          <w:rStyle w:val="note2authorChar"/>
        </w:rPr>
        <w:t>Article in conference proceedings</w:t>
      </w:r>
      <w:r>
        <w:rPr>
          <w:rFonts w:ascii="NimbusRomNo9L-Regu" w:hAnsi="NimbusRomNo9L-Regu" w:cs="NimbusRomNo9L-Regu"/>
          <w:sz w:val="22"/>
          <w:szCs w:val="22"/>
        </w:rPr>
        <w:t xml:space="preserve"> </w:t>
      </w:r>
      <w:r w:rsidRPr="00E47CFC">
        <w:t>Dorfman</w:t>
      </w:r>
      <w:r w:rsidRPr="00C4671B">
        <w:t xml:space="preserve">, </w:t>
      </w:r>
      <w:r w:rsidRPr="00E47CFC">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rsidR="00801EFF" w:rsidRPr="0013065F" w:rsidRDefault="00801EFF" w:rsidP="00A24434">
      <w:pPr>
        <w:pStyle w:val="PaperBody"/>
        <w:rPr>
          <w:rFonts w:ascii="NimbusRomNo9L-Regu" w:hAnsi="NimbusRomNo9L-Regu" w:cs="NimbusRomNo9L-Regu"/>
          <w:sz w:val="22"/>
          <w:szCs w:val="22"/>
        </w:rPr>
      </w:pPr>
      <w:r>
        <w:rPr>
          <w:rStyle w:val="note2authorChar"/>
        </w:rPr>
        <w:t>Web</w:t>
      </w:r>
      <w:r w:rsidRPr="00D90770">
        <w:rPr>
          <w:rStyle w:val="note2authorChar"/>
        </w:rPr>
        <w:t>site</w:t>
      </w:r>
      <w:r>
        <w:rPr>
          <w:rFonts w:ascii="NimbusRomNo9L-Regu" w:hAnsi="NimbusRomNo9L-Regu" w:cs="NimbusRomNo9L-Regu"/>
          <w:sz w:val="22"/>
          <w:szCs w:val="22"/>
        </w:rPr>
        <w:t xml:space="preserve"> </w:t>
      </w:r>
      <w:r w:rsidRPr="00C4671B">
        <w:t xml:space="preserve">Federal Reserve Bank of St. Louis. 2012. “Economic Research.” Accessed November 7, 2012. </w:t>
      </w:r>
      <w:hyperlink r:id="rId18" w:history="1">
        <w:r w:rsidR="00A24434" w:rsidRPr="00E47CFC">
          <w:rPr>
            <w:rStyle w:val="ad"/>
            <w:color w:val="000000" w:themeColor="text1"/>
          </w:rPr>
          <w:t>http://research.stlouisfed.org</w:t>
        </w:r>
      </w:hyperlink>
      <w:r w:rsidRPr="00C4671B">
        <w:rPr>
          <w:color w:val="000066"/>
        </w:rPr>
        <w:t>.</w:t>
      </w:r>
    </w:p>
    <w:p w:rsidR="0030406D" w:rsidRPr="009C1EE5" w:rsidRDefault="0030406D" w:rsidP="00BF3FAC">
      <w:pPr>
        <w:pStyle w:val="1"/>
      </w:pPr>
      <w:bookmarkStart w:id="16" w:name="_Toc272756047"/>
      <w:r w:rsidRPr="009C1EE5">
        <w:lastRenderedPageBreak/>
        <w:t>A</w:t>
      </w:r>
      <w:r w:rsidR="005C2A9F" w:rsidRPr="009C1EE5">
        <w:t>cknowledgments</w:t>
      </w:r>
      <w:bookmarkEnd w:id="16"/>
      <w:r w:rsidR="00BF3FAC">
        <w:t xml:space="preserve"> </w:t>
      </w:r>
      <w:r w:rsidR="00BF3FAC" w:rsidRPr="009C1EE5">
        <w:t>&lt;heading 1&gt;</w:t>
      </w:r>
    </w:p>
    <w:p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“ACKNOWLEDGMENTS” of the preceding heading. </w:t>
      </w:r>
    </w:p>
    <w:p w:rsidR="0067400F" w:rsidRDefault="0067400F" w:rsidP="00D77C73">
      <w:pPr>
        <w:pStyle w:val="PaperBody"/>
      </w:pPr>
      <w:r w:rsidRPr="0030406D">
        <w:t xml:space="preserve">This is the </w:t>
      </w:r>
      <w:r>
        <w:t>text for the acknowledgments</w:t>
      </w:r>
      <w:r w:rsidRPr="0030406D">
        <w:t>.</w:t>
      </w:r>
      <w:r>
        <w:t xml:space="preserve"> </w:t>
      </w:r>
      <w:r w:rsidR="00FF79CA">
        <w:rPr>
          <w:rFonts w:cs="Arial"/>
        </w:rPr>
        <w:t>This paragraph uses the</w:t>
      </w:r>
      <w:r w:rsidR="00FF79CA" w:rsidRPr="0030406D">
        <w:rPr>
          <w:rFonts w:cs="Arial"/>
        </w:rPr>
        <w:t xml:space="preserve"> </w:t>
      </w:r>
      <w:r w:rsidR="00FF79CA">
        <w:rPr>
          <w:rFonts w:cs="Arial"/>
        </w:rPr>
        <w:t>PaperB</w:t>
      </w:r>
      <w:r w:rsidR="00FF79CA" w:rsidRPr="0030406D">
        <w:rPr>
          <w:rFonts w:cs="Arial"/>
        </w:rPr>
        <w:t>ody</w:t>
      </w:r>
      <w:r w:rsidR="00FF79CA">
        <w:rPr>
          <w:rFonts w:cs="Arial"/>
        </w:rPr>
        <w:t xml:space="preserve"> style</w:t>
      </w:r>
      <w:r w:rsidR="00FF79CA" w:rsidRPr="0030406D">
        <w:rPr>
          <w:rFonts w:cs="Arial"/>
        </w:rPr>
        <w:t>.</w:t>
      </w:r>
    </w:p>
    <w:p w:rsidR="00F23349" w:rsidRPr="009C1EE5" w:rsidRDefault="00F23349" w:rsidP="00BF3FAC">
      <w:pPr>
        <w:pStyle w:val="1"/>
      </w:pPr>
      <w:bookmarkStart w:id="17" w:name="_Toc272756048"/>
      <w:r w:rsidRPr="009C1EE5">
        <w:t>Recommended Reading</w:t>
      </w:r>
      <w:bookmarkEnd w:id="17"/>
      <w:r w:rsidR="00BF3FAC">
        <w:t xml:space="preserve"> </w:t>
      </w:r>
      <w:r w:rsidR="00BF3FAC" w:rsidRPr="009C1EE5">
        <w:t>&lt;heading 1&gt;</w:t>
      </w:r>
    </w:p>
    <w:p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“RECOMMENDED READING” of the preceding heading. </w:t>
      </w:r>
    </w:p>
    <w:p w:rsidR="0067400F" w:rsidRDefault="009A7C34" w:rsidP="0067400F">
      <w:pPr>
        <w:pStyle w:val="note2author"/>
      </w:pPr>
      <w:r w:rsidRPr="0030406D">
        <w:t xml:space="preserve">This is the </w:t>
      </w:r>
      <w:r>
        <w:t>format for recommended reading</w:t>
      </w:r>
      <w:r w:rsidRPr="0030406D">
        <w:t>.</w:t>
      </w:r>
    </w:p>
    <w:p w:rsidR="005E7B73" w:rsidRPr="002053FF" w:rsidRDefault="009A7C34" w:rsidP="009A7C34">
      <w:pPr>
        <w:pStyle w:val="a0"/>
        <w:rPr>
          <w:i/>
        </w:rPr>
      </w:pPr>
      <w:r w:rsidRPr="002053FF">
        <w:rPr>
          <w:i/>
        </w:rPr>
        <w:t>Base SAS</w:t>
      </w:r>
      <w:r w:rsidRPr="002053FF">
        <w:rPr>
          <w:i/>
          <w:vertAlign w:val="superscript"/>
        </w:rPr>
        <w:t>®</w:t>
      </w:r>
      <w:r w:rsidRPr="002053FF">
        <w:rPr>
          <w:i/>
        </w:rPr>
        <w:t xml:space="preserve"> Procedures Guide </w:t>
      </w:r>
    </w:p>
    <w:p w:rsidR="005E7B73" w:rsidRPr="002053FF" w:rsidRDefault="009A7C34" w:rsidP="009A7C34">
      <w:pPr>
        <w:pStyle w:val="a0"/>
        <w:rPr>
          <w:i/>
        </w:rPr>
      </w:pPr>
      <w:r w:rsidRPr="002053FF">
        <w:rPr>
          <w:i/>
        </w:rPr>
        <w:t>SAS</w:t>
      </w:r>
      <w:r w:rsidRPr="002053FF">
        <w:rPr>
          <w:i/>
          <w:vertAlign w:val="superscript"/>
        </w:rPr>
        <w:t>®</w:t>
      </w:r>
      <w:r w:rsidRPr="002053FF">
        <w:rPr>
          <w:i/>
        </w:rPr>
        <w:t xml:space="preserve"> For Dummies</w:t>
      </w:r>
      <w:r w:rsidRPr="002053FF">
        <w:rPr>
          <w:i/>
          <w:vertAlign w:val="superscript"/>
        </w:rPr>
        <w:t>®</w:t>
      </w:r>
      <w:r w:rsidRPr="002053FF">
        <w:rPr>
          <w:i/>
        </w:rPr>
        <w:t xml:space="preserve"> </w:t>
      </w:r>
    </w:p>
    <w:p w:rsidR="0030406D" w:rsidRPr="009C1EE5" w:rsidRDefault="0030406D" w:rsidP="00BF3FAC">
      <w:pPr>
        <w:pStyle w:val="1"/>
      </w:pPr>
      <w:bookmarkStart w:id="18" w:name="_Toc272756049"/>
      <w:r w:rsidRPr="009C1EE5">
        <w:t>Contact Information</w:t>
      </w:r>
      <w:bookmarkEnd w:id="18"/>
      <w:r w:rsidR="00BF3FAC">
        <w:t xml:space="preserve"> </w:t>
      </w:r>
      <w:r w:rsidR="00BF3FAC" w:rsidRPr="009C1EE5">
        <w:t>&lt;heading 1&gt;</w:t>
      </w:r>
    </w:p>
    <w:p w:rsidR="00E91FAB" w:rsidRDefault="00E91FAB" w:rsidP="00E91FAB">
      <w:pPr>
        <w:pStyle w:val="note2author"/>
      </w:pPr>
      <w:r>
        <w:t>Do not change the heading style or the text “</w:t>
      </w:r>
      <w:r w:rsidR="00624EDE">
        <w:t>CONTACT  INFORMATION</w:t>
      </w:r>
      <w:r>
        <w:t xml:space="preserve">” of the preceding heading. Do not change the text of the following paragraph. Replace all fields that are shown in angle brackets.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rsidR="0030406D" w:rsidRPr="004E3E32" w:rsidRDefault="002D309A" w:rsidP="00895254">
      <w:pPr>
        <w:pStyle w:val="AddressBlock"/>
      </w:pPr>
      <w:r>
        <w:t>&lt;</w:t>
      </w:r>
      <w:r w:rsidR="0030406D" w:rsidRPr="004E3E32">
        <w:t>Phone</w:t>
      </w:r>
      <w:r>
        <w:t xml:space="preserve"> (optional)&gt;</w:t>
      </w:r>
      <w:r w:rsidR="0030406D" w:rsidRPr="004E3E32">
        <w:t xml:space="preserve"> </w:t>
      </w:r>
    </w:p>
    <w:p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rsidR="0030406D" w:rsidRDefault="002D309A">
      <w:pPr>
        <w:pStyle w:val="AddressBlock"/>
        <w:rPr>
          <w:rFonts w:cs="Arial"/>
        </w:rPr>
      </w:pPr>
      <w:r>
        <w:rPr>
          <w:rFonts w:cs="Arial"/>
        </w:rPr>
        <w:t>&lt;</w:t>
      </w:r>
      <w:r w:rsidR="0030406D" w:rsidRPr="00E47CFC">
        <w:rPr>
          <w:rFonts w:cs="Arial"/>
        </w:rPr>
        <w:t>Web</w:t>
      </w:r>
      <w:r>
        <w:rPr>
          <w:rFonts w:cs="Arial"/>
        </w:rPr>
        <w:t xml:space="preserve"> (optional)</w:t>
      </w:r>
      <w:r w:rsidR="00C16742">
        <w:rPr>
          <w:rFonts w:cs="Arial"/>
        </w:rPr>
        <w:t xml:space="preserve"> </w:t>
      </w:r>
    </w:p>
    <w:p w:rsidR="00895254" w:rsidRPr="0030406D" w:rsidRDefault="00895254">
      <w:pPr>
        <w:pStyle w:val="AddressBlock"/>
        <w:rPr>
          <w:rFonts w:cs="Arial"/>
        </w:rPr>
      </w:pPr>
    </w:p>
    <w:p w:rsidR="000A39C5" w:rsidRDefault="001A0D72" w:rsidP="00B52F9B">
      <w:pPr>
        <w:pStyle w:val="note2author"/>
        <w:keepNext/>
      </w:pPr>
      <w:r>
        <w:t>The next sentence is</w:t>
      </w:r>
      <w:r w:rsidR="000A39C5">
        <w:t xml:space="preserve"> </w:t>
      </w:r>
      <w:r>
        <w:rPr>
          <w:b/>
        </w:rPr>
        <w:t>optional</w:t>
      </w:r>
      <w:r w:rsidR="000A39C5">
        <w:t xml:space="preserve"> </w:t>
      </w:r>
      <w:r>
        <w:t>and applicable if you are including references to trademarked programs in your paper</w:t>
      </w:r>
      <w:r w:rsidR="00627845">
        <w:t>.</w:t>
      </w:r>
    </w:p>
    <w:p w:rsidR="0030406D" w:rsidRDefault="001A0D72">
      <w:pPr>
        <w:pStyle w:val="PaperBody"/>
        <w:rPr>
          <w:rFonts w:cs="Arial"/>
        </w:rPr>
      </w:pPr>
      <w:r>
        <w:rPr>
          <w:rFonts w:ascii="Calibri" w:hAnsi="Calibri" w:cs="Calibri"/>
          <w:color w:val="000000"/>
          <w:sz w:val="22"/>
          <w:szCs w:val="22"/>
        </w:rPr>
        <w:t xml:space="preserve">Any brand and product names are trademarks of their respective companies. </w:t>
      </w:r>
    </w:p>
    <w:p w:rsidR="002A7239" w:rsidRDefault="002A7239" w:rsidP="005A3E7F">
      <w:pPr>
        <w:pStyle w:val="note2author"/>
      </w:pPr>
      <w:r>
        <w:t xml:space="preserve">Remember to delete the following instructions and all other text that is highlighted in </w:t>
      </w:r>
      <w:r w:rsidR="00F75FF2">
        <w:t>light tan</w:t>
      </w:r>
      <w:r>
        <w:t>.</w:t>
      </w:r>
    </w:p>
    <w:p w:rsidR="00F33B32" w:rsidRDefault="005E7B73" w:rsidP="00C57397">
      <w:pPr>
        <w:jc w:val="center"/>
      </w:pPr>
      <w:r>
        <w:br w:type="page"/>
      </w:r>
      <w:bookmarkStart w:id="19" w:name="formattedsamples"/>
      <w:bookmarkEnd w:id="19"/>
    </w:p>
    <w:p w:rsidR="003671F1" w:rsidRPr="00D473C3" w:rsidRDefault="003671F1" w:rsidP="00BF3FAC">
      <w:pPr>
        <w:pStyle w:val="1"/>
      </w:pPr>
      <w:bookmarkStart w:id="20" w:name="_Ref394666512"/>
      <w:bookmarkStart w:id="21" w:name="_Ref394051992"/>
      <w:r w:rsidRPr="00D473C3">
        <w:lastRenderedPageBreak/>
        <w:t>Basic Instruction</w:t>
      </w:r>
      <w:bookmarkStart w:id="22" w:name="basicInstructions"/>
      <w:bookmarkEnd w:id="22"/>
      <w:r w:rsidRPr="00D473C3">
        <w:t>s</w:t>
      </w:r>
      <w:bookmarkEnd w:id="20"/>
      <w:r w:rsidR="001C61DE" w:rsidRPr="00D473C3">
        <w:t xml:space="preserve"> </w:t>
      </w:r>
      <w:bookmarkEnd w:id="21"/>
    </w:p>
    <w:p w:rsidR="00380F58" w:rsidRDefault="00380F58" w:rsidP="00380F58">
      <w:pPr>
        <w:pStyle w:val="2"/>
        <w:shd w:val="clear" w:color="auto" w:fill="EEECE1" w:themeFill="background2"/>
      </w:pPr>
      <w:r>
        <w:t>Writing Guidelines</w:t>
      </w:r>
    </w:p>
    <w:p w:rsidR="00ED2B7F" w:rsidRDefault="00ED2B7F" w:rsidP="00ED2B7F">
      <w:pPr>
        <w:pStyle w:val="3"/>
        <w:shd w:val="clear" w:color="auto" w:fill="EEECE1" w:themeFill="background2"/>
      </w:pPr>
      <w:r>
        <w:t xml:space="preserve">Writing </w:t>
      </w:r>
      <w:r w:rsidRPr="00E47CFC">
        <w:t>style</w:t>
      </w:r>
    </w:p>
    <w:p w:rsidR="00A24434" w:rsidRDefault="00A24434" w:rsidP="00ED2B7F">
      <w:pPr>
        <w:pStyle w:val="note2author"/>
        <w:numPr>
          <w:ilvl w:val="0"/>
          <w:numId w:val="22"/>
        </w:numPr>
      </w:pPr>
      <w:r>
        <w:t>Use active voice. (Use passive voice only if the recipient of the action needs to be emphasized.) For example:</w:t>
      </w:r>
    </w:p>
    <w:p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rsidR="00ED2B7F" w:rsidRDefault="00ED2B7F" w:rsidP="00ED2B7F">
      <w:pPr>
        <w:pStyle w:val="note2author"/>
        <w:numPr>
          <w:ilvl w:val="0"/>
          <w:numId w:val="22"/>
        </w:numPr>
      </w:pPr>
      <w:r>
        <w:t>Use second person and present tense as much as possible.</w:t>
      </w:r>
      <w:r w:rsidR="00A24434">
        <w:t xml:space="preserve"> For example:</w:t>
      </w:r>
    </w:p>
    <w:p w:rsidR="00A24434" w:rsidRDefault="00A24434" w:rsidP="00A24434">
      <w:pPr>
        <w:pStyle w:val="note2author"/>
        <w:ind w:left="720"/>
      </w:pPr>
      <w:r>
        <w:t>You get accurate results from this product. (second person, present tense)</w:t>
      </w:r>
      <w:r>
        <w:br/>
        <w:t xml:space="preserve">The user </w:t>
      </w:r>
      <w:r w:rsidRPr="00E47CFC">
        <w:t>will get</w:t>
      </w:r>
      <w:r>
        <w:t xml:space="preserve"> accurate results from this product. (future tense)</w:t>
      </w:r>
    </w:p>
    <w:p w:rsidR="00ED2B7F" w:rsidRDefault="00ED2B7F" w:rsidP="00ED2B7F">
      <w:pPr>
        <w:pStyle w:val="note2author"/>
        <w:numPr>
          <w:ilvl w:val="0"/>
          <w:numId w:val="22"/>
        </w:numPr>
      </w:pPr>
      <w:r>
        <w:t>Run spellcheck, and fix errors in grammar and punctuation.</w:t>
      </w:r>
    </w:p>
    <w:p w:rsidR="008B4C07" w:rsidRDefault="008B4C07" w:rsidP="00A57E73">
      <w:pPr>
        <w:pStyle w:val="3"/>
        <w:shd w:val="clear" w:color="auto" w:fill="EEECE1" w:themeFill="background2"/>
      </w:pPr>
      <w:r>
        <w:t xml:space="preserve">Citing </w:t>
      </w:r>
      <w:r w:rsidRPr="00E47CFC">
        <w:t>references</w:t>
      </w:r>
    </w:p>
    <w:p w:rsidR="008B4C07" w:rsidRDefault="008B4C07" w:rsidP="008B4C07">
      <w:pPr>
        <w:pStyle w:val="note2author"/>
      </w:pPr>
      <w:r>
        <w:t xml:space="preserve">All published work that is cited in your paper must be listed in the REFERENCES section. </w:t>
      </w:r>
    </w:p>
    <w:p w:rsidR="008B4C07" w:rsidRDefault="008B4C07" w:rsidP="008B4C07">
      <w:pPr>
        <w:pStyle w:val="note2author"/>
      </w:pPr>
      <w:r>
        <w:t>If you include text or visuals that were written or developed by someone other than yourself, you must use the following guidelines to cite the sources:</w:t>
      </w:r>
    </w:p>
    <w:p w:rsidR="00A57E73" w:rsidRDefault="00A57E73" w:rsidP="00A57E73">
      <w:pPr>
        <w:pStyle w:val="note2author"/>
        <w:numPr>
          <w:ilvl w:val="0"/>
          <w:numId w:val="26"/>
        </w:numPr>
      </w:pPr>
      <w:r w:rsidRPr="00E47CFC">
        <w:t>If</w:t>
      </w:r>
      <w:r>
        <w:t xml:space="preserve"> you use material that is copyrighted, you must mention that you have permission from the copyright holder or the publisher, who might also require you to include a copyright </w:t>
      </w:r>
      <w:r w:rsidRPr="00E47CFC">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r w:rsidRPr="00E47CFC">
        <w:t>haven’t</w:t>
      </w:r>
      <w:r>
        <w:t xml:space="preserve"> requested copyright permission, you must cite the source in parentheses after the paraphrased text. For example: “The minimum variance defines the distance between cluster (Ward 1984, p. 23)</w:t>
      </w:r>
    </w:p>
    <w:p w:rsidR="00380F58" w:rsidRDefault="00380F58" w:rsidP="00380F58">
      <w:pPr>
        <w:pStyle w:val="2"/>
        <w:shd w:val="clear" w:color="auto" w:fill="EEECE1" w:themeFill="background2"/>
      </w:pPr>
      <w:r>
        <w:t xml:space="preserve">Tips for </w:t>
      </w:r>
      <w:r w:rsidRPr="00E47CFC">
        <w:t>using</w:t>
      </w:r>
      <w:r>
        <w:t xml:space="preserve"> Word</w:t>
      </w:r>
    </w:p>
    <w:p w:rsidR="003671F1" w:rsidRDefault="001C61DE" w:rsidP="00B52F9B">
      <w:pPr>
        <w:pStyle w:val="note2author"/>
      </w:pPr>
      <w:r>
        <w:t xml:space="preserve">These instructions are written for MS Word 2007 and </w:t>
      </w:r>
      <w:r w:rsidR="00C57397">
        <w:t xml:space="preserve">MS Word </w:t>
      </w:r>
      <w:r>
        <w:t xml:space="preserve">2010. The steps are similar for MS Word 2003. </w:t>
      </w:r>
    </w:p>
    <w:p w:rsidR="003A1539" w:rsidRPr="00D473C3" w:rsidRDefault="003A1539" w:rsidP="00380F58">
      <w:pPr>
        <w:pStyle w:val="3"/>
        <w:shd w:val="clear" w:color="auto" w:fill="EEECE1" w:themeFill="background2"/>
      </w:pPr>
      <w:bookmarkStart w:id="23" w:name="_Ref394060832"/>
      <w:bookmarkStart w:id="24" w:name="_Ref394055323"/>
      <w:bookmarkStart w:id="25" w:name="_Ref394052875"/>
      <w:r w:rsidRPr="00D473C3">
        <w:t xml:space="preserve">To </w:t>
      </w:r>
      <w:r w:rsidRPr="00E47CFC">
        <w:t>select</w:t>
      </w:r>
      <w:r w:rsidRPr="00D473C3">
        <w:t xml:space="preserve"> a </w:t>
      </w:r>
      <w:r w:rsidRPr="00E47CFC">
        <w:t>paragraph</w:t>
      </w:r>
      <w:r w:rsidRPr="00D473C3">
        <w:t xml:space="preserve"> </w:t>
      </w:r>
      <w:r w:rsidRPr="00E47CFC">
        <w:t>s</w:t>
      </w:r>
      <w:r w:rsidR="00FD5D94" w:rsidRPr="00E47CFC">
        <w:t>t</w:t>
      </w:r>
      <w:r w:rsidRPr="00E47CFC">
        <w:t>yle</w:t>
      </w:r>
      <w:bookmarkEnd w:id="23"/>
    </w:p>
    <w:p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r w:rsidRPr="00E47CFC">
        <w:t>don’t</w:t>
      </w:r>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The main styles for this template are headings 1 through 4, PaperBody, and Caption. Avoid using other styles.</w:t>
      </w:r>
    </w:p>
    <w:p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rsidR="003A1539" w:rsidRPr="00D473C3" w:rsidRDefault="00592DB3" w:rsidP="00D957F9">
      <w:pPr>
        <w:pStyle w:val="note2author"/>
        <w:numPr>
          <w:ilvl w:val="0"/>
          <w:numId w:val="24"/>
        </w:numPr>
      </w:pPr>
      <w:r w:rsidRPr="00D473C3">
        <w:t xml:space="preserve">PaperBody (used for most text)  </w:t>
      </w:r>
      <w:r w:rsidR="003A1539" w:rsidRPr="00D473C3">
        <w:t xml:space="preserve">is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rsidR="00F33B32" w:rsidRDefault="00566D3C" w:rsidP="00D473C3">
      <w:pPr>
        <w:pStyle w:val="3"/>
        <w:shd w:val="clear" w:color="auto" w:fill="EEECE1" w:themeFill="background2"/>
      </w:pPr>
      <w:bookmarkStart w:id="26" w:name="_Ref394059328"/>
      <w:r w:rsidRPr="00D473C3">
        <w:t xml:space="preserve">To </w:t>
      </w:r>
      <w:r w:rsidRPr="00E47CFC">
        <w:t>insert</w:t>
      </w:r>
      <w:r w:rsidRPr="00D473C3">
        <w:t xml:space="preserve"> a </w:t>
      </w:r>
      <w:r w:rsidRPr="00E47CFC">
        <w:t>caption</w:t>
      </w:r>
      <w:bookmarkEnd w:id="24"/>
      <w:bookmarkEnd w:id="25"/>
      <w:bookmarkEnd w:id="26"/>
    </w:p>
    <w:p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rsidR="00566D3C" w:rsidRDefault="00566D3C" w:rsidP="00417FBF">
      <w:pPr>
        <w:pStyle w:val="note2author"/>
        <w:numPr>
          <w:ilvl w:val="0"/>
          <w:numId w:val="16"/>
        </w:numPr>
      </w:pPr>
      <w:r>
        <w:t xml:space="preserve">Click </w:t>
      </w:r>
      <w:r w:rsidRPr="00417FBF">
        <w:rPr>
          <w:b/>
        </w:rPr>
        <w:t>Insert Caption</w:t>
      </w:r>
      <w:r>
        <w:t>.</w:t>
      </w:r>
    </w:p>
    <w:p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rsidR="00566D3C" w:rsidRDefault="00566D3C" w:rsidP="00417FBF">
      <w:pPr>
        <w:pStyle w:val="note2author"/>
        <w:numPr>
          <w:ilvl w:val="0"/>
          <w:numId w:val="16"/>
        </w:numPr>
      </w:pPr>
      <w:r>
        <w:t xml:space="preserve">Click </w:t>
      </w:r>
      <w:r w:rsidRPr="00417FBF">
        <w:rPr>
          <w:b/>
        </w:rPr>
        <w:t>OK</w:t>
      </w:r>
      <w:r>
        <w:t>.</w:t>
      </w:r>
    </w:p>
    <w:p w:rsidR="00566D3C" w:rsidRDefault="00566D3C" w:rsidP="00D473C3">
      <w:pPr>
        <w:pStyle w:val="3"/>
        <w:shd w:val="clear" w:color="auto" w:fill="EEECE1" w:themeFill="background2"/>
      </w:pPr>
      <w:bookmarkStart w:id="27" w:name="_Ref394058238"/>
      <w:r w:rsidRPr="00D473C3">
        <w:t xml:space="preserve">To </w:t>
      </w:r>
      <w:r w:rsidRPr="00E47CFC">
        <w:t>insert</w:t>
      </w:r>
      <w:r w:rsidRPr="00D473C3">
        <w:t xml:space="preserve"> a </w:t>
      </w:r>
      <w:r w:rsidRPr="00E47CFC">
        <w:t>cross-reference</w:t>
      </w:r>
      <w:bookmarkEnd w:id="27"/>
    </w:p>
    <w:p w:rsidR="00566D3C" w:rsidRDefault="00566D3C" w:rsidP="00B52F9B">
      <w:pPr>
        <w:pStyle w:val="note2author"/>
        <w:keepNext/>
        <w:numPr>
          <w:ilvl w:val="0"/>
          <w:numId w:val="17"/>
        </w:numPr>
      </w:pPr>
      <w:r>
        <w:t xml:space="preserve">Click </w:t>
      </w:r>
      <w:r w:rsidR="003A1539">
        <w:rPr>
          <w:b/>
        </w:rPr>
        <w:t>REFERENCES</w:t>
      </w:r>
      <w:r w:rsidR="003A1539">
        <w:t xml:space="preserve"> </w:t>
      </w:r>
      <w:r>
        <w:t>on the main Word menu.</w:t>
      </w:r>
    </w:p>
    <w:p w:rsidR="00566D3C" w:rsidRDefault="00566D3C" w:rsidP="00417FBF">
      <w:pPr>
        <w:pStyle w:val="note2author"/>
        <w:numPr>
          <w:ilvl w:val="0"/>
          <w:numId w:val="17"/>
        </w:numPr>
      </w:pPr>
      <w:r>
        <w:t xml:space="preserve">Click </w:t>
      </w:r>
      <w:r w:rsidRPr="00417FBF">
        <w:rPr>
          <w:b/>
        </w:rPr>
        <w:t>Cross-reference</w:t>
      </w:r>
      <w:r>
        <w:t>.</w:t>
      </w:r>
    </w:p>
    <w:p w:rsidR="00566D3C" w:rsidRDefault="00566D3C" w:rsidP="00417FBF">
      <w:pPr>
        <w:pStyle w:val="note2author"/>
        <w:numPr>
          <w:ilvl w:val="0"/>
          <w:numId w:val="17"/>
        </w:numPr>
      </w:pPr>
      <w:r>
        <w:t xml:space="preserve">In the </w:t>
      </w:r>
      <w:r w:rsidRPr="00417FBF">
        <w:rPr>
          <w:b/>
        </w:rPr>
        <w:t>Reference type</w:t>
      </w:r>
      <w:r>
        <w:t xml:space="preserve"> list box, select </w:t>
      </w:r>
      <w:r w:rsidR="000B3956">
        <w:t xml:space="preserve">Heading, </w:t>
      </w:r>
      <w:r>
        <w:t>Figure, Table, Display, or Output.</w:t>
      </w:r>
    </w:p>
    <w:p w:rsidR="000B3956" w:rsidRDefault="000B3956" w:rsidP="00417FBF">
      <w:pPr>
        <w:pStyle w:val="note2author"/>
        <w:numPr>
          <w:ilvl w:val="0"/>
          <w:numId w:val="17"/>
        </w:numPr>
      </w:pPr>
      <w:r>
        <w:t xml:space="preserve">For a </w:t>
      </w:r>
      <w:r w:rsidR="00C57397">
        <w:t>h</w:t>
      </w:r>
      <w:r>
        <w:t>eading:</w:t>
      </w:r>
    </w:p>
    <w:p w:rsidR="000B3956" w:rsidRDefault="000B3956" w:rsidP="005A3E7F">
      <w:pPr>
        <w:pStyle w:val="note2author"/>
        <w:numPr>
          <w:ilvl w:val="1"/>
          <w:numId w:val="17"/>
        </w:numPr>
      </w:pPr>
      <w:r>
        <w:t xml:space="preserve">In the </w:t>
      </w:r>
      <w:r w:rsidRPr="000B3956">
        <w:rPr>
          <w:b/>
        </w:rPr>
        <w:t xml:space="preserve">For which </w:t>
      </w:r>
      <w:r>
        <w:rPr>
          <w:b/>
        </w:rPr>
        <w:t>heading</w:t>
      </w:r>
      <w:r>
        <w:t xml:space="preserve"> list, select the </w:t>
      </w:r>
      <w:r w:rsidRPr="00EB3031">
        <w:t xml:space="preserve">heading </w:t>
      </w:r>
      <w:r w:rsidR="00EB3031">
        <w:t xml:space="preserve">that </w:t>
      </w:r>
      <w:r w:rsidRPr="00EB3031">
        <w:t>you want</w:t>
      </w:r>
      <w:r>
        <w:t>.</w:t>
      </w:r>
    </w:p>
    <w:p w:rsidR="000B3956" w:rsidRDefault="000B3956" w:rsidP="005A3E7F">
      <w:pPr>
        <w:pStyle w:val="note2author"/>
        <w:numPr>
          <w:ilvl w:val="1"/>
          <w:numId w:val="17"/>
        </w:numPr>
      </w:pPr>
      <w:r>
        <w:lastRenderedPageBreak/>
        <w:t xml:space="preserve">From the </w:t>
      </w:r>
      <w:r w:rsidRPr="000B3956">
        <w:rPr>
          <w:b/>
        </w:rPr>
        <w:t>Insert reference to</w:t>
      </w:r>
      <w:r>
        <w:t xml:space="preserve"> list, select </w:t>
      </w:r>
      <w:r>
        <w:rPr>
          <w:b/>
        </w:rPr>
        <w:t>Heading text.</w:t>
      </w:r>
    </w:p>
    <w:p w:rsidR="000B3956" w:rsidRDefault="000B3956" w:rsidP="000B3956">
      <w:pPr>
        <w:pStyle w:val="note2author"/>
        <w:numPr>
          <w:ilvl w:val="0"/>
          <w:numId w:val="17"/>
        </w:numPr>
      </w:pPr>
      <w:r>
        <w:t xml:space="preserve">For a </w:t>
      </w:r>
      <w:r w:rsidR="00C57397">
        <w:t>f</w:t>
      </w:r>
      <w:r>
        <w:t xml:space="preserve">igure, </w:t>
      </w:r>
      <w:r w:rsidR="00C57397">
        <w:t>t</w:t>
      </w:r>
      <w:r>
        <w:t xml:space="preserve">able, </w:t>
      </w:r>
      <w:r w:rsidR="00C57397">
        <w:t>d</w:t>
      </w:r>
      <w:r>
        <w:t xml:space="preserve">isplay, or </w:t>
      </w:r>
      <w:r w:rsidR="00C57397">
        <w:t>o</w:t>
      </w:r>
      <w:r>
        <w:t>utput:</w:t>
      </w:r>
    </w:p>
    <w:p w:rsidR="000B3956" w:rsidRDefault="000B3956" w:rsidP="000B3956">
      <w:pPr>
        <w:pStyle w:val="note2author"/>
        <w:numPr>
          <w:ilvl w:val="1"/>
          <w:numId w:val="17"/>
        </w:numPr>
      </w:pPr>
      <w:r>
        <w:t xml:space="preserve">In the </w:t>
      </w:r>
      <w:r w:rsidRPr="000B3956">
        <w:rPr>
          <w:b/>
        </w:rPr>
        <w:t>For which caption</w:t>
      </w:r>
      <w:r>
        <w:t xml:space="preserve"> list, select the </w:t>
      </w:r>
      <w:r w:rsidRPr="00EB3031">
        <w:t xml:space="preserve">caption </w:t>
      </w:r>
      <w:r w:rsidR="00EB3031">
        <w:t xml:space="preserve">that </w:t>
      </w:r>
      <w:r w:rsidRPr="00EB3031">
        <w:t>you want</w:t>
      </w:r>
      <w:r>
        <w:t>.</w:t>
      </w:r>
    </w:p>
    <w:p w:rsidR="000B3956" w:rsidRDefault="000B3956" w:rsidP="000B3956">
      <w:pPr>
        <w:pStyle w:val="note2author"/>
        <w:numPr>
          <w:ilvl w:val="1"/>
          <w:numId w:val="17"/>
        </w:numPr>
      </w:pPr>
      <w:r>
        <w:t xml:space="preserve">From the </w:t>
      </w:r>
      <w:r w:rsidRPr="000B3956">
        <w:rPr>
          <w:b/>
        </w:rPr>
        <w:t>Insert reference to</w:t>
      </w:r>
      <w:r>
        <w:t xml:space="preserve"> list, select </w:t>
      </w:r>
      <w:r w:rsidRPr="000B3956">
        <w:rPr>
          <w:b/>
        </w:rPr>
        <w:t>Only label and number</w:t>
      </w:r>
      <w:r w:rsidR="00C57397" w:rsidRPr="00C57397">
        <w:t>.</w:t>
      </w:r>
    </w:p>
    <w:p w:rsidR="00655AF9" w:rsidRDefault="00655AF9" w:rsidP="00D473C3">
      <w:pPr>
        <w:pStyle w:val="3"/>
        <w:shd w:val="clear" w:color="auto" w:fill="EEECE1" w:themeFill="background2"/>
      </w:pPr>
      <w:bookmarkStart w:id="28" w:name="_Ref394053493"/>
      <w:r w:rsidRPr="00D473C3">
        <w:t xml:space="preserve">To </w:t>
      </w:r>
      <w:r w:rsidRPr="00E47CFC">
        <w:t>insert</w:t>
      </w:r>
      <w:r w:rsidRPr="00D473C3">
        <w:t xml:space="preserve"> a </w:t>
      </w:r>
      <w:r w:rsidRPr="00E47CFC">
        <w:t>g</w:t>
      </w:r>
      <w:bookmarkStart w:id="29" w:name="thelastpage"/>
      <w:bookmarkEnd w:id="29"/>
      <w:r w:rsidRPr="00E47CFC">
        <w:t>raphic</w:t>
      </w:r>
      <w:r w:rsidRPr="00D473C3">
        <w:t xml:space="preserve"> from a </w:t>
      </w:r>
      <w:r w:rsidRPr="00E47CFC">
        <w:t>file</w:t>
      </w:r>
      <w:bookmarkEnd w:id="28"/>
    </w:p>
    <w:p w:rsidR="00655AF9" w:rsidRDefault="00655AF9" w:rsidP="00417FBF">
      <w:pPr>
        <w:pStyle w:val="note2author"/>
        <w:numPr>
          <w:ilvl w:val="0"/>
          <w:numId w:val="21"/>
        </w:numPr>
      </w:pPr>
      <w:r>
        <w:t xml:space="preserve">Click </w:t>
      </w:r>
      <w:r w:rsidR="00212D05">
        <w:rPr>
          <w:b/>
        </w:rPr>
        <w:t>INSERT</w:t>
      </w:r>
      <w:r>
        <w:t xml:space="preserve"> on the main Word menu.</w:t>
      </w:r>
    </w:p>
    <w:p w:rsidR="00655AF9" w:rsidRDefault="00655AF9" w:rsidP="00417FBF">
      <w:pPr>
        <w:pStyle w:val="note2author"/>
        <w:numPr>
          <w:ilvl w:val="0"/>
          <w:numId w:val="21"/>
        </w:numPr>
      </w:pPr>
      <w:r>
        <w:t xml:space="preserve">Click </w:t>
      </w:r>
      <w:r w:rsidRPr="00417FBF">
        <w:rPr>
          <w:b/>
        </w:rPr>
        <w:t>Picture</w:t>
      </w:r>
      <w:r>
        <w:t>.</w:t>
      </w:r>
    </w:p>
    <w:p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E47CFC">
        <w:rPr>
          <w:b/>
        </w:rPr>
        <w:t>File name</w:t>
      </w:r>
      <w:r>
        <w:t xml:space="preserve"> </w:t>
      </w:r>
      <w:r w:rsidR="006A03BD">
        <w:t xml:space="preserve">box, click </w:t>
      </w:r>
      <w:r w:rsidR="006A03BD" w:rsidRPr="00417FBF">
        <w:rPr>
          <w:b/>
        </w:rPr>
        <w:t>Insert</w:t>
      </w:r>
      <w:r w:rsidR="006A03BD">
        <w:t>.</w:t>
      </w:r>
    </w:p>
    <w:sectPr w:rsidR="00655AF9" w:rsidSect="00525530">
      <w:headerReference w:type="default" r:id="rId19"/>
      <w:footerReference w:type="default" r:id="rId20"/>
      <w:footerReference w:type="first" r:id="rId21"/>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C80" w:rsidRDefault="00162C80">
      <w:r>
        <w:separator/>
      </w:r>
    </w:p>
  </w:endnote>
  <w:endnote w:type="continuationSeparator" w:id="0">
    <w:p w:rsidR="00162C80" w:rsidRDefault="00162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EC132361-0844-460E-B479-276EFB91143B}"/>
  </w:font>
  <w:font w:name="Helvetica">
    <w:panose1 w:val="020B0604020202020204"/>
    <w:charset w:val="00"/>
    <w:family w:val="swiss"/>
    <w:pitch w:val="variable"/>
    <w:sig w:usb0="E0002EFF" w:usb1="C000785B" w:usb2="00000009" w:usb3="00000000" w:csb0="000001FF" w:csb1="00000000"/>
    <w:embedRegular r:id="rId2" w:fontKey="{012E15E7-3535-475B-BC6C-A2FAA106617A}"/>
    <w:embedBold r:id="rId3" w:fontKey="{9311AA04-CFC3-41FF-88A3-C2C6CB3BEBB7}"/>
  </w:font>
  <w:font w:name="Tahoma">
    <w:panose1 w:val="020B0604030504040204"/>
    <w:charset w:val="00"/>
    <w:family w:val="swiss"/>
    <w:pitch w:val="variable"/>
    <w:sig w:usb0="E1002EFF" w:usb1="C000605B" w:usb2="00000029" w:usb3="00000000" w:csb0="000101FF" w:csb1="00000000"/>
    <w:embedRegular r:id="rId4" w:fontKey="{E06128A9-F7EF-44E3-8C5B-EFE70DE41463}"/>
    <w:embedBold r:id="rId5" w:fontKey="{CFEA9DFD-6D6A-4117-A825-1AE99D85EFA5}"/>
  </w:font>
  <w:font w:name="Book Antiqua">
    <w:altName w:val="Cambria"/>
    <w:panose1 w:val="02040602050305030304"/>
    <w:charset w:val="00"/>
    <w:family w:val="roman"/>
    <w:pitch w:val="variable"/>
    <w:sig w:usb0="00000287" w:usb1="00000000" w:usb2="00000000" w:usb3="00000000" w:csb0="0000009F" w:csb1="00000000"/>
    <w:embedRegular r:id="rId6" w:fontKey="{F98B5B07-3EDA-4548-8F05-2876C3A155E7}"/>
    <w:embedBold r:id="rId7" w:fontKey="{192D7BA2-754E-4CF7-93C0-59D1E29E65D2}"/>
    <w:embedItalic r:id="rId8" w:fontKey="{CD042BA7-B9A8-4EC9-A4CF-ED0B9E9A86AE}"/>
  </w:font>
  <w:font w:name="Cambria">
    <w:panose1 w:val="02040503050406030204"/>
    <w:charset w:val="00"/>
    <w:family w:val="roman"/>
    <w:pitch w:val="variable"/>
    <w:sig w:usb0="E00006FF" w:usb1="420024FF" w:usb2="02000000" w:usb3="00000000" w:csb0="0000019F" w:csb1="00000000"/>
    <w:embedRegular r:id="rId9" w:fontKey="{44C0706F-EC49-4B0B-8AD6-5A7DD6890243}"/>
    <w:embedBold r:id="rId10" w:fontKey="{336CA8AE-9BF5-4587-8FE7-34A9C9450ACB}"/>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1" w:fontKey="{D2396602-6AF2-4F6C-9522-23E538AE7F3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0069B4">
      <w:rPr>
        <w:rStyle w:val="a7"/>
        <w:noProof/>
      </w:rPr>
      <w:t>9</w:t>
    </w:r>
    <w:r>
      <w:rPr>
        <w:rStyle w:val="a7"/>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6D6614">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C80" w:rsidRDefault="00162C80">
      <w:r>
        <w:separator/>
      </w:r>
    </w:p>
  </w:footnote>
  <w:footnote w:type="continuationSeparator" w:id="0">
    <w:p w:rsidR="00162C80" w:rsidRDefault="00162C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2"/>
  </w:num>
  <w:num w:numId="18">
    <w:abstractNumId w:val="18"/>
  </w:num>
  <w:num w:numId="19">
    <w:abstractNumId w:val="25"/>
  </w:num>
  <w:num w:numId="20">
    <w:abstractNumId w:val="26"/>
  </w:num>
  <w:num w:numId="21">
    <w:abstractNumId w:val="24"/>
  </w:num>
  <w:num w:numId="22">
    <w:abstractNumId w:val="13"/>
  </w:num>
  <w:num w:numId="23">
    <w:abstractNumId w:val="16"/>
  </w:num>
  <w:num w:numId="24">
    <w:abstractNumId w:val="17"/>
  </w:num>
  <w:num w:numId="25">
    <w:abstractNumId w:val="19"/>
  </w:num>
  <w:num w:numId="26">
    <w:abstractNumId w:val="27"/>
  </w:num>
  <w:num w:numId="27">
    <w:abstractNumId w:val="21"/>
  </w:num>
  <w:num w:numId="28">
    <w:abstractNumId w:val="22"/>
  </w:num>
  <w:num w:numId="29">
    <w:abstractNumId w:val="9"/>
  </w:num>
  <w:num w:numId="30">
    <w:abstractNumId w:val="9"/>
  </w:num>
  <w:num w:numId="31">
    <w:abstractNumId w:val="1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D8F"/>
    <w:rsid w:val="00003487"/>
    <w:rsid w:val="000069B4"/>
    <w:rsid w:val="00012C8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C65C1"/>
    <w:rsid w:val="000D65D4"/>
    <w:rsid w:val="000E411A"/>
    <w:rsid w:val="000F5452"/>
    <w:rsid w:val="000F641E"/>
    <w:rsid w:val="00102037"/>
    <w:rsid w:val="00103796"/>
    <w:rsid w:val="0010452F"/>
    <w:rsid w:val="001211CD"/>
    <w:rsid w:val="00124E40"/>
    <w:rsid w:val="001318FF"/>
    <w:rsid w:val="00134360"/>
    <w:rsid w:val="00135FEE"/>
    <w:rsid w:val="001367A5"/>
    <w:rsid w:val="00137C68"/>
    <w:rsid w:val="001442DA"/>
    <w:rsid w:val="00147673"/>
    <w:rsid w:val="001543A6"/>
    <w:rsid w:val="00161B73"/>
    <w:rsid w:val="00162B78"/>
    <w:rsid w:val="00162C80"/>
    <w:rsid w:val="00163D06"/>
    <w:rsid w:val="00170046"/>
    <w:rsid w:val="00170953"/>
    <w:rsid w:val="00176AFB"/>
    <w:rsid w:val="001804A2"/>
    <w:rsid w:val="001805E2"/>
    <w:rsid w:val="00192CCC"/>
    <w:rsid w:val="001936C6"/>
    <w:rsid w:val="00196545"/>
    <w:rsid w:val="001A0D72"/>
    <w:rsid w:val="001A1C7E"/>
    <w:rsid w:val="001C5EC6"/>
    <w:rsid w:val="001C61DE"/>
    <w:rsid w:val="001D14DE"/>
    <w:rsid w:val="001D7C35"/>
    <w:rsid w:val="001E3998"/>
    <w:rsid w:val="001E4D2A"/>
    <w:rsid w:val="001F1026"/>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3295"/>
    <w:rsid w:val="002C06A9"/>
    <w:rsid w:val="002C36DF"/>
    <w:rsid w:val="002C3C3A"/>
    <w:rsid w:val="002C6069"/>
    <w:rsid w:val="002D309A"/>
    <w:rsid w:val="002E2D5F"/>
    <w:rsid w:val="002E6187"/>
    <w:rsid w:val="002E6364"/>
    <w:rsid w:val="0030406D"/>
    <w:rsid w:val="00304983"/>
    <w:rsid w:val="0031167A"/>
    <w:rsid w:val="003144E4"/>
    <w:rsid w:val="00316BBA"/>
    <w:rsid w:val="0031774A"/>
    <w:rsid w:val="00327769"/>
    <w:rsid w:val="00334DFB"/>
    <w:rsid w:val="003413EB"/>
    <w:rsid w:val="0034592D"/>
    <w:rsid w:val="00357BA7"/>
    <w:rsid w:val="0036008A"/>
    <w:rsid w:val="0036099C"/>
    <w:rsid w:val="003628FA"/>
    <w:rsid w:val="003671F1"/>
    <w:rsid w:val="003709E0"/>
    <w:rsid w:val="00380F58"/>
    <w:rsid w:val="003A1539"/>
    <w:rsid w:val="003A2D01"/>
    <w:rsid w:val="003A3A10"/>
    <w:rsid w:val="003A3CB7"/>
    <w:rsid w:val="003B027C"/>
    <w:rsid w:val="003B2A01"/>
    <w:rsid w:val="003B6CF8"/>
    <w:rsid w:val="003C1E1A"/>
    <w:rsid w:val="003C2570"/>
    <w:rsid w:val="003D2AD5"/>
    <w:rsid w:val="003D3CEA"/>
    <w:rsid w:val="003E1FA7"/>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3065"/>
    <w:rsid w:val="00463BA3"/>
    <w:rsid w:val="0046721E"/>
    <w:rsid w:val="004826F7"/>
    <w:rsid w:val="004860D4"/>
    <w:rsid w:val="00494CE8"/>
    <w:rsid w:val="004A1476"/>
    <w:rsid w:val="004B0D8F"/>
    <w:rsid w:val="004E076E"/>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56E09"/>
    <w:rsid w:val="005627F7"/>
    <w:rsid w:val="00566D3C"/>
    <w:rsid w:val="00570580"/>
    <w:rsid w:val="005737E1"/>
    <w:rsid w:val="00574587"/>
    <w:rsid w:val="00574C89"/>
    <w:rsid w:val="00577F01"/>
    <w:rsid w:val="005818C7"/>
    <w:rsid w:val="00583F4C"/>
    <w:rsid w:val="0058581B"/>
    <w:rsid w:val="00587E74"/>
    <w:rsid w:val="00592DB3"/>
    <w:rsid w:val="005A1258"/>
    <w:rsid w:val="005A36BF"/>
    <w:rsid w:val="005A3E7F"/>
    <w:rsid w:val="005B174F"/>
    <w:rsid w:val="005C08F8"/>
    <w:rsid w:val="005C2A9F"/>
    <w:rsid w:val="005C31D1"/>
    <w:rsid w:val="005C412E"/>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C4625"/>
    <w:rsid w:val="006C55E3"/>
    <w:rsid w:val="006D0F27"/>
    <w:rsid w:val="006D6614"/>
    <w:rsid w:val="006F44C3"/>
    <w:rsid w:val="006F67FD"/>
    <w:rsid w:val="007030DF"/>
    <w:rsid w:val="00703614"/>
    <w:rsid w:val="00741D18"/>
    <w:rsid w:val="00750D9F"/>
    <w:rsid w:val="00754108"/>
    <w:rsid w:val="00757A6E"/>
    <w:rsid w:val="00762137"/>
    <w:rsid w:val="00796DED"/>
    <w:rsid w:val="007A2ACE"/>
    <w:rsid w:val="007A43C1"/>
    <w:rsid w:val="007A5632"/>
    <w:rsid w:val="007B6CCE"/>
    <w:rsid w:val="007B7010"/>
    <w:rsid w:val="007C0B87"/>
    <w:rsid w:val="007C2F8E"/>
    <w:rsid w:val="007D4191"/>
    <w:rsid w:val="007E1D47"/>
    <w:rsid w:val="007E21B3"/>
    <w:rsid w:val="007E2E49"/>
    <w:rsid w:val="007E7453"/>
    <w:rsid w:val="007F115E"/>
    <w:rsid w:val="007F1854"/>
    <w:rsid w:val="007F3161"/>
    <w:rsid w:val="007F4B5A"/>
    <w:rsid w:val="007F61F9"/>
    <w:rsid w:val="00801EFF"/>
    <w:rsid w:val="0082683A"/>
    <w:rsid w:val="00840BFB"/>
    <w:rsid w:val="0084141F"/>
    <w:rsid w:val="00855AC2"/>
    <w:rsid w:val="00860F5F"/>
    <w:rsid w:val="008613B4"/>
    <w:rsid w:val="00876030"/>
    <w:rsid w:val="008863FC"/>
    <w:rsid w:val="008903C6"/>
    <w:rsid w:val="008946DD"/>
    <w:rsid w:val="00895254"/>
    <w:rsid w:val="00897119"/>
    <w:rsid w:val="008B3338"/>
    <w:rsid w:val="008B4C07"/>
    <w:rsid w:val="008C1B32"/>
    <w:rsid w:val="008D0EFE"/>
    <w:rsid w:val="008D22B8"/>
    <w:rsid w:val="008D5677"/>
    <w:rsid w:val="008E253A"/>
    <w:rsid w:val="008E2A87"/>
    <w:rsid w:val="009071A3"/>
    <w:rsid w:val="00913154"/>
    <w:rsid w:val="00921BB9"/>
    <w:rsid w:val="00931670"/>
    <w:rsid w:val="00931FD0"/>
    <w:rsid w:val="0093466C"/>
    <w:rsid w:val="00940957"/>
    <w:rsid w:val="00944B91"/>
    <w:rsid w:val="009500F3"/>
    <w:rsid w:val="00957B3C"/>
    <w:rsid w:val="00963130"/>
    <w:rsid w:val="009719E3"/>
    <w:rsid w:val="00975154"/>
    <w:rsid w:val="009836E1"/>
    <w:rsid w:val="00993CCD"/>
    <w:rsid w:val="009A7C34"/>
    <w:rsid w:val="009B4F9B"/>
    <w:rsid w:val="009C1EE5"/>
    <w:rsid w:val="009C2B01"/>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4653"/>
    <w:rsid w:val="00A6642F"/>
    <w:rsid w:val="00A707A6"/>
    <w:rsid w:val="00A85350"/>
    <w:rsid w:val="00A93501"/>
    <w:rsid w:val="00A95BF9"/>
    <w:rsid w:val="00AA308D"/>
    <w:rsid w:val="00AB0011"/>
    <w:rsid w:val="00AC5FC0"/>
    <w:rsid w:val="00AD2C87"/>
    <w:rsid w:val="00AD3886"/>
    <w:rsid w:val="00AD4AAB"/>
    <w:rsid w:val="00AD776B"/>
    <w:rsid w:val="00AD7EAD"/>
    <w:rsid w:val="00AE2109"/>
    <w:rsid w:val="00AF7EB4"/>
    <w:rsid w:val="00B0189C"/>
    <w:rsid w:val="00B137C3"/>
    <w:rsid w:val="00B16F23"/>
    <w:rsid w:val="00B214F8"/>
    <w:rsid w:val="00B22A98"/>
    <w:rsid w:val="00B25F52"/>
    <w:rsid w:val="00B27FA9"/>
    <w:rsid w:val="00B3031C"/>
    <w:rsid w:val="00B34026"/>
    <w:rsid w:val="00B4478D"/>
    <w:rsid w:val="00B47219"/>
    <w:rsid w:val="00B47B17"/>
    <w:rsid w:val="00B52F9B"/>
    <w:rsid w:val="00B530E3"/>
    <w:rsid w:val="00B64F4C"/>
    <w:rsid w:val="00B71610"/>
    <w:rsid w:val="00B823A2"/>
    <w:rsid w:val="00B85542"/>
    <w:rsid w:val="00B85C69"/>
    <w:rsid w:val="00B97857"/>
    <w:rsid w:val="00BA236C"/>
    <w:rsid w:val="00BA47E1"/>
    <w:rsid w:val="00BA5522"/>
    <w:rsid w:val="00BB0C0D"/>
    <w:rsid w:val="00BB58DF"/>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CF4F7D"/>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77DFA"/>
    <w:rsid w:val="00D854A6"/>
    <w:rsid w:val="00D90770"/>
    <w:rsid w:val="00D957F9"/>
    <w:rsid w:val="00DA15A1"/>
    <w:rsid w:val="00DA38F2"/>
    <w:rsid w:val="00DB3466"/>
    <w:rsid w:val="00DB70D8"/>
    <w:rsid w:val="00DE22C6"/>
    <w:rsid w:val="00DE2339"/>
    <w:rsid w:val="00DE33D3"/>
    <w:rsid w:val="00DE710A"/>
    <w:rsid w:val="00E12F76"/>
    <w:rsid w:val="00E1348E"/>
    <w:rsid w:val="00E175C9"/>
    <w:rsid w:val="00E274E1"/>
    <w:rsid w:val="00E46913"/>
    <w:rsid w:val="00E47CFC"/>
    <w:rsid w:val="00E57684"/>
    <w:rsid w:val="00E57CAE"/>
    <w:rsid w:val="00E61173"/>
    <w:rsid w:val="00E639CF"/>
    <w:rsid w:val="00E86C19"/>
    <w:rsid w:val="00E9126A"/>
    <w:rsid w:val="00E91FAB"/>
    <w:rsid w:val="00E927BC"/>
    <w:rsid w:val="00E92EAE"/>
    <w:rsid w:val="00EB3031"/>
    <w:rsid w:val="00EB66F7"/>
    <w:rsid w:val="00EC37D7"/>
    <w:rsid w:val="00ED20D5"/>
    <w:rsid w:val="00ED2B7F"/>
    <w:rsid w:val="00ED3992"/>
    <w:rsid w:val="00ED4DFA"/>
    <w:rsid w:val="00EE13E8"/>
    <w:rsid w:val="00EE27DB"/>
    <w:rsid w:val="00EE2D00"/>
    <w:rsid w:val="00EE44C7"/>
    <w:rsid w:val="00EF32E9"/>
    <w:rsid w:val="00F15808"/>
    <w:rsid w:val="00F201E9"/>
    <w:rsid w:val="00F23349"/>
    <w:rsid w:val="00F256B7"/>
    <w:rsid w:val="00F33B32"/>
    <w:rsid w:val="00F41A66"/>
    <w:rsid w:val="00F462BD"/>
    <w:rsid w:val="00F548F2"/>
    <w:rsid w:val="00F54B99"/>
    <w:rsid w:val="00F57530"/>
    <w:rsid w:val="00F624B1"/>
    <w:rsid w:val="00F702E9"/>
    <w:rsid w:val="00F75FF2"/>
    <w:rsid w:val="00F84537"/>
    <w:rsid w:val="00F90C55"/>
    <w:rsid w:val="00F96B3C"/>
    <w:rsid w:val="00FB2F5E"/>
    <w:rsid w:val="00FB3650"/>
    <w:rsid w:val="00FC048A"/>
    <w:rsid w:val="00FC0BC4"/>
    <w:rsid w:val="00FC7DB8"/>
    <w:rsid w:val="00FD5D94"/>
    <w:rsid w:val="00FD7765"/>
    <w:rsid w:val="00FE0D0B"/>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22FD46"/>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11">
    <w:name w:val="toc 1"/>
    <w:basedOn w:val="a1"/>
    <w:next w:val="a1"/>
    <w:autoRedefine/>
    <w:uiPriority w:val="39"/>
    <w:rsid w:val="005C2A9F"/>
  </w:style>
  <w:style w:type="paragraph" w:styleId="21">
    <w:name w:val="toc 2"/>
    <w:basedOn w:val="a1"/>
    <w:next w:val="a1"/>
    <w:autoRedefine/>
    <w:uiPriority w:val="39"/>
    <w:rsid w:val="005C2A9F"/>
    <w:pPr>
      <w:ind w:left="180"/>
    </w:pPr>
  </w:style>
  <w:style w:type="paragraph" w:styleId="30">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research.stlouisfed.org" TargetMode="Externa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port.sas.com/resources/papers/proceedings09/TOC.html" TargetMode="External"/><Relationship Id="rId2" Type="http://schemas.openxmlformats.org/officeDocument/2006/relationships/customXml" Target="../customXml/item2.xml"/><Relationship Id="rId16" Type="http://schemas.openxmlformats.org/officeDocument/2006/relationships/hyperlink" Target="http://amstat.tfjournals.com/asa-style-guid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www.apastyle.org/manual/index.aspx" TargetMode="Externa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ddComment\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3E20FE-63AE-4CF4-A427-056B4E0D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168</TotalTime>
  <Pages>9</Pages>
  <Words>2875</Words>
  <Characters>16389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19226</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46</cp:revision>
  <cp:lastPrinted>2014-08-01T19:07:00Z</cp:lastPrinted>
  <dcterms:created xsi:type="dcterms:W3CDTF">2023-05-05T14:13:00Z</dcterms:created>
  <dcterms:modified xsi:type="dcterms:W3CDTF">2023-05-05T17:04:00Z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